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84B9B" w14:textId="081E22E2" w:rsidR="00B66288" w:rsidRPr="00083A1E" w:rsidRDefault="00B66288" w:rsidP="00B35C72">
      <w:pPr>
        <w:spacing w:before="120" w:after="120"/>
        <w:jc w:val="both"/>
        <w:rPr>
          <w:b/>
          <w:bCs/>
          <w:lang w:val="en-GB"/>
        </w:rPr>
      </w:pPr>
      <w:r w:rsidRPr="00083A1E">
        <w:rPr>
          <w:b/>
          <w:bCs/>
          <w:lang w:val="en-GB"/>
        </w:rPr>
        <w:t xml:space="preserve">Research </w:t>
      </w:r>
      <w:r w:rsidR="00307161" w:rsidRPr="00083A1E">
        <w:rPr>
          <w:b/>
          <w:bCs/>
          <w:lang w:val="en-GB"/>
        </w:rPr>
        <w:t>D</w:t>
      </w:r>
      <w:r w:rsidRPr="00083A1E">
        <w:rPr>
          <w:b/>
          <w:bCs/>
          <w:lang w:val="en-GB"/>
        </w:rPr>
        <w:t xml:space="preserve">ata </w:t>
      </w:r>
      <w:r w:rsidR="00307161" w:rsidRPr="00083A1E">
        <w:rPr>
          <w:b/>
          <w:bCs/>
          <w:lang w:val="en-GB"/>
        </w:rPr>
        <w:t>M</w:t>
      </w:r>
      <w:r w:rsidRPr="00083A1E">
        <w:rPr>
          <w:b/>
          <w:bCs/>
          <w:lang w:val="en-GB"/>
        </w:rPr>
        <w:t xml:space="preserve">anagement </w:t>
      </w:r>
      <w:r w:rsidR="00307161" w:rsidRPr="00083A1E">
        <w:rPr>
          <w:b/>
          <w:bCs/>
          <w:lang w:val="en-GB"/>
        </w:rPr>
        <w:t>P</w:t>
      </w:r>
      <w:r w:rsidRPr="00083A1E">
        <w:rPr>
          <w:b/>
          <w:bCs/>
          <w:lang w:val="en-GB"/>
        </w:rPr>
        <w:t>olicy at the Institute of Philosophy and Sociology of the Polish Academy of Science</w:t>
      </w:r>
      <w:r w:rsidR="00005B3F" w:rsidRPr="00083A1E">
        <w:rPr>
          <w:b/>
          <w:bCs/>
          <w:lang w:val="en-GB"/>
        </w:rPr>
        <w:t>s</w:t>
      </w:r>
    </w:p>
    <w:sdt>
      <w:sdtPr>
        <w:rPr>
          <w:rFonts w:ascii="Times New Roman" w:eastAsia="Times New Roman" w:hAnsi="Times New Roman" w:cs="Times New Roman"/>
          <w:color w:val="auto"/>
          <w:sz w:val="24"/>
          <w:szCs w:val="24"/>
          <w:lang w:val="en-GB"/>
        </w:rPr>
        <w:id w:val="1976866642"/>
        <w:docPartObj>
          <w:docPartGallery w:val="Table of Contents"/>
          <w:docPartUnique/>
        </w:docPartObj>
      </w:sdtPr>
      <w:sdtEndPr>
        <w:rPr>
          <w:b/>
          <w:bCs/>
        </w:rPr>
      </w:sdtEndPr>
      <w:sdtContent>
        <w:p w14:paraId="36B344C3" w14:textId="54340AC4" w:rsidR="00230683" w:rsidRPr="00083A1E" w:rsidRDefault="00230683">
          <w:pPr>
            <w:pStyle w:val="Nagwekspisutreci"/>
            <w:rPr>
              <w:rFonts w:ascii="Times New Roman" w:hAnsi="Times New Roman" w:cs="Times New Roman"/>
              <w:sz w:val="24"/>
              <w:szCs w:val="24"/>
              <w:lang w:val="en-GB"/>
            </w:rPr>
          </w:pPr>
        </w:p>
        <w:p w14:paraId="67E1EDCB" w14:textId="0DB5AE20" w:rsidR="00235CC8" w:rsidRDefault="00230683">
          <w:pPr>
            <w:pStyle w:val="Spistreci1"/>
            <w:rPr>
              <w:rFonts w:asciiTheme="minorHAnsi" w:eastAsiaTheme="minorEastAsia" w:hAnsiTheme="minorHAnsi" w:cstheme="minorBidi"/>
              <w:noProof/>
              <w:sz w:val="22"/>
              <w:szCs w:val="22"/>
            </w:rPr>
          </w:pPr>
          <w:r w:rsidRPr="00083A1E">
            <w:rPr>
              <w:lang w:val="en-GB"/>
            </w:rPr>
            <w:fldChar w:fldCharType="begin"/>
          </w:r>
          <w:r w:rsidRPr="00083A1E">
            <w:rPr>
              <w:lang w:val="en-GB"/>
            </w:rPr>
            <w:instrText xml:space="preserve"> TOC \o "1-3" \h \z \u </w:instrText>
          </w:r>
          <w:r w:rsidRPr="00083A1E">
            <w:rPr>
              <w:lang w:val="en-GB"/>
            </w:rPr>
            <w:fldChar w:fldCharType="separate"/>
          </w:r>
          <w:hyperlink w:anchor="_Toc95832709" w:history="1">
            <w:r w:rsidR="00235CC8" w:rsidRPr="00DC427D">
              <w:rPr>
                <w:rStyle w:val="Hipercze"/>
                <w:noProof/>
                <w:lang w:val="en-GB"/>
              </w:rPr>
              <w:t>1. Introduction</w:t>
            </w:r>
            <w:r w:rsidR="00235CC8">
              <w:rPr>
                <w:noProof/>
                <w:webHidden/>
              </w:rPr>
              <w:tab/>
            </w:r>
            <w:r w:rsidR="00235CC8">
              <w:rPr>
                <w:noProof/>
                <w:webHidden/>
              </w:rPr>
              <w:fldChar w:fldCharType="begin"/>
            </w:r>
            <w:r w:rsidR="00235CC8">
              <w:rPr>
                <w:noProof/>
                <w:webHidden/>
              </w:rPr>
              <w:instrText xml:space="preserve"> PAGEREF _Toc95832709 \h </w:instrText>
            </w:r>
            <w:r w:rsidR="00235CC8">
              <w:rPr>
                <w:noProof/>
                <w:webHidden/>
              </w:rPr>
            </w:r>
            <w:r w:rsidR="00235CC8">
              <w:rPr>
                <w:noProof/>
                <w:webHidden/>
              </w:rPr>
              <w:fldChar w:fldCharType="separate"/>
            </w:r>
            <w:r w:rsidR="00235CC8">
              <w:rPr>
                <w:noProof/>
                <w:webHidden/>
              </w:rPr>
              <w:t>2</w:t>
            </w:r>
            <w:r w:rsidR="00235CC8">
              <w:rPr>
                <w:noProof/>
                <w:webHidden/>
              </w:rPr>
              <w:fldChar w:fldCharType="end"/>
            </w:r>
          </w:hyperlink>
        </w:p>
        <w:p w14:paraId="616C865F" w14:textId="218E0065" w:rsidR="00235CC8" w:rsidRDefault="00235CC8">
          <w:pPr>
            <w:pStyle w:val="Spistreci1"/>
            <w:rPr>
              <w:rFonts w:asciiTheme="minorHAnsi" w:eastAsiaTheme="minorEastAsia" w:hAnsiTheme="minorHAnsi" w:cstheme="minorBidi"/>
              <w:noProof/>
              <w:sz w:val="22"/>
              <w:szCs w:val="22"/>
            </w:rPr>
          </w:pPr>
          <w:hyperlink w:anchor="_Toc95832710" w:history="1">
            <w:r w:rsidRPr="00DC427D">
              <w:rPr>
                <w:rStyle w:val="Hipercze"/>
                <w:noProof/>
                <w:lang w:val="en-GB"/>
              </w:rPr>
              <w:t>2. Research Project Preparation Stage</w:t>
            </w:r>
            <w:r>
              <w:rPr>
                <w:noProof/>
                <w:webHidden/>
              </w:rPr>
              <w:tab/>
            </w:r>
            <w:r>
              <w:rPr>
                <w:noProof/>
                <w:webHidden/>
              </w:rPr>
              <w:fldChar w:fldCharType="begin"/>
            </w:r>
            <w:r>
              <w:rPr>
                <w:noProof/>
                <w:webHidden/>
              </w:rPr>
              <w:instrText xml:space="preserve"> PAGEREF _Toc95832710 \h </w:instrText>
            </w:r>
            <w:r>
              <w:rPr>
                <w:noProof/>
                <w:webHidden/>
              </w:rPr>
            </w:r>
            <w:r>
              <w:rPr>
                <w:noProof/>
                <w:webHidden/>
              </w:rPr>
              <w:fldChar w:fldCharType="separate"/>
            </w:r>
            <w:r>
              <w:rPr>
                <w:noProof/>
                <w:webHidden/>
              </w:rPr>
              <w:t>3</w:t>
            </w:r>
            <w:r>
              <w:rPr>
                <w:noProof/>
                <w:webHidden/>
              </w:rPr>
              <w:fldChar w:fldCharType="end"/>
            </w:r>
          </w:hyperlink>
        </w:p>
        <w:p w14:paraId="1B6BCD7F" w14:textId="1F2DBE17" w:rsidR="00235CC8" w:rsidRDefault="00235CC8">
          <w:pPr>
            <w:pStyle w:val="Spistreci1"/>
            <w:rPr>
              <w:rFonts w:asciiTheme="minorHAnsi" w:eastAsiaTheme="minorEastAsia" w:hAnsiTheme="minorHAnsi" w:cstheme="minorBidi"/>
              <w:noProof/>
              <w:sz w:val="22"/>
              <w:szCs w:val="22"/>
            </w:rPr>
          </w:pPr>
          <w:hyperlink w:anchor="_Toc95832711" w:history="1">
            <w:r w:rsidRPr="00DC427D">
              <w:rPr>
                <w:rStyle w:val="Hipercze"/>
                <w:noProof/>
                <w:lang w:val="en-GB"/>
              </w:rPr>
              <w:t>3. Research Project Implementation Stage</w:t>
            </w:r>
            <w:r>
              <w:rPr>
                <w:noProof/>
                <w:webHidden/>
              </w:rPr>
              <w:tab/>
            </w:r>
            <w:r>
              <w:rPr>
                <w:noProof/>
                <w:webHidden/>
              </w:rPr>
              <w:fldChar w:fldCharType="begin"/>
            </w:r>
            <w:r>
              <w:rPr>
                <w:noProof/>
                <w:webHidden/>
              </w:rPr>
              <w:instrText xml:space="preserve"> PAGEREF _Toc95832711 \h </w:instrText>
            </w:r>
            <w:r>
              <w:rPr>
                <w:noProof/>
                <w:webHidden/>
              </w:rPr>
            </w:r>
            <w:r>
              <w:rPr>
                <w:noProof/>
                <w:webHidden/>
              </w:rPr>
              <w:fldChar w:fldCharType="separate"/>
            </w:r>
            <w:r>
              <w:rPr>
                <w:noProof/>
                <w:webHidden/>
              </w:rPr>
              <w:t>4</w:t>
            </w:r>
            <w:r>
              <w:rPr>
                <w:noProof/>
                <w:webHidden/>
              </w:rPr>
              <w:fldChar w:fldCharType="end"/>
            </w:r>
          </w:hyperlink>
        </w:p>
        <w:p w14:paraId="11B73298" w14:textId="711F30C9" w:rsidR="00235CC8" w:rsidRDefault="00235CC8">
          <w:pPr>
            <w:pStyle w:val="Spistreci2"/>
            <w:tabs>
              <w:tab w:val="right" w:leader="dot" w:pos="9062"/>
            </w:tabs>
            <w:rPr>
              <w:rFonts w:asciiTheme="minorHAnsi" w:eastAsiaTheme="minorEastAsia" w:hAnsiTheme="minorHAnsi" w:cstheme="minorBidi"/>
              <w:noProof/>
              <w:sz w:val="22"/>
              <w:szCs w:val="22"/>
            </w:rPr>
          </w:pPr>
          <w:hyperlink w:anchor="_Toc95832712" w:history="1">
            <w:r w:rsidRPr="00DC427D">
              <w:rPr>
                <w:rStyle w:val="Hipercze"/>
                <w:noProof/>
                <w:lang w:val="en-GB"/>
              </w:rPr>
              <w:t>3.1. Legal Requirements</w:t>
            </w:r>
            <w:r>
              <w:rPr>
                <w:noProof/>
                <w:webHidden/>
              </w:rPr>
              <w:tab/>
            </w:r>
            <w:r>
              <w:rPr>
                <w:noProof/>
                <w:webHidden/>
              </w:rPr>
              <w:fldChar w:fldCharType="begin"/>
            </w:r>
            <w:r>
              <w:rPr>
                <w:noProof/>
                <w:webHidden/>
              </w:rPr>
              <w:instrText xml:space="preserve"> PAGEREF _Toc95832712 \h </w:instrText>
            </w:r>
            <w:r>
              <w:rPr>
                <w:noProof/>
                <w:webHidden/>
              </w:rPr>
            </w:r>
            <w:r>
              <w:rPr>
                <w:noProof/>
                <w:webHidden/>
              </w:rPr>
              <w:fldChar w:fldCharType="separate"/>
            </w:r>
            <w:r>
              <w:rPr>
                <w:noProof/>
                <w:webHidden/>
              </w:rPr>
              <w:t>4</w:t>
            </w:r>
            <w:r>
              <w:rPr>
                <w:noProof/>
                <w:webHidden/>
              </w:rPr>
              <w:fldChar w:fldCharType="end"/>
            </w:r>
          </w:hyperlink>
        </w:p>
        <w:p w14:paraId="3C1CA033" w14:textId="26DC5193"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13" w:history="1">
            <w:r w:rsidRPr="00DC427D">
              <w:rPr>
                <w:rStyle w:val="Hipercze"/>
                <w:noProof/>
                <w:lang w:val="en-GB"/>
              </w:rPr>
              <w:t>3.1.1. Participant Consent</w:t>
            </w:r>
            <w:r>
              <w:rPr>
                <w:noProof/>
                <w:webHidden/>
              </w:rPr>
              <w:tab/>
            </w:r>
            <w:r>
              <w:rPr>
                <w:noProof/>
                <w:webHidden/>
              </w:rPr>
              <w:fldChar w:fldCharType="begin"/>
            </w:r>
            <w:r>
              <w:rPr>
                <w:noProof/>
                <w:webHidden/>
              </w:rPr>
              <w:instrText xml:space="preserve"> PAGEREF _Toc95832713 \h </w:instrText>
            </w:r>
            <w:r>
              <w:rPr>
                <w:noProof/>
                <w:webHidden/>
              </w:rPr>
            </w:r>
            <w:r>
              <w:rPr>
                <w:noProof/>
                <w:webHidden/>
              </w:rPr>
              <w:fldChar w:fldCharType="separate"/>
            </w:r>
            <w:r>
              <w:rPr>
                <w:noProof/>
                <w:webHidden/>
              </w:rPr>
              <w:t>5</w:t>
            </w:r>
            <w:r>
              <w:rPr>
                <w:noProof/>
                <w:webHidden/>
              </w:rPr>
              <w:fldChar w:fldCharType="end"/>
            </w:r>
          </w:hyperlink>
        </w:p>
        <w:p w14:paraId="313A9A19" w14:textId="1D083407"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14" w:history="1">
            <w:r w:rsidRPr="00DC427D">
              <w:rPr>
                <w:rStyle w:val="Hipercze"/>
                <w:noProof/>
                <w:lang w:val="en-GB"/>
              </w:rPr>
              <w:t>3.1.2. Personal Data of Research Subjects</w:t>
            </w:r>
            <w:r>
              <w:rPr>
                <w:noProof/>
                <w:webHidden/>
              </w:rPr>
              <w:tab/>
            </w:r>
            <w:r>
              <w:rPr>
                <w:noProof/>
                <w:webHidden/>
              </w:rPr>
              <w:fldChar w:fldCharType="begin"/>
            </w:r>
            <w:r>
              <w:rPr>
                <w:noProof/>
                <w:webHidden/>
              </w:rPr>
              <w:instrText xml:space="preserve"> PAGEREF _Toc95832714 \h </w:instrText>
            </w:r>
            <w:r>
              <w:rPr>
                <w:noProof/>
                <w:webHidden/>
              </w:rPr>
            </w:r>
            <w:r>
              <w:rPr>
                <w:noProof/>
                <w:webHidden/>
              </w:rPr>
              <w:fldChar w:fldCharType="separate"/>
            </w:r>
            <w:r>
              <w:rPr>
                <w:noProof/>
                <w:webHidden/>
              </w:rPr>
              <w:t>5</w:t>
            </w:r>
            <w:r>
              <w:rPr>
                <w:noProof/>
                <w:webHidden/>
              </w:rPr>
              <w:fldChar w:fldCharType="end"/>
            </w:r>
          </w:hyperlink>
        </w:p>
        <w:p w14:paraId="30367531" w14:textId="4947DE08"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15" w:history="1">
            <w:r w:rsidRPr="00DC427D">
              <w:rPr>
                <w:rStyle w:val="Hipercze"/>
                <w:noProof/>
                <w:lang w:val="en-GB"/>
              </w:rPr>
              <w:t>3.1.3. Ownership of Research Data Produced within the Employment Relationship at the Institute of Philosophy and Sociology of the Polish Academy of Sciences</w:t>
            </w:r>
            <w:r>
              <w:rPr>
                <w:noProof/>
                <w:webHidden/>
              </w:rPr>
              <w:tab/>
            </w:r>
            <w:r>
              <w:rPr>
                <w:noProof/>
                <w:webHidden/>
              </w:rPr>
              <w:fldChar w:fldCharType="begin"/>
            </w:r>
            <w:r>
              <w:rPr>
                <w:noProof/>
                <w:webHidden/>
              </w:rPr>
              <w:instrText xml:space="preserve"> PAGEREF _Toc95832715 \h </w:instrText>
            </w:r>
            <w:r>
              <w:rPr>
                <w:noProof/>
                <w:webHidden/>
              </w:rPr>
            </w:r>
            <w:r>
              <w:rPr>
                <w:noProof/>
                <w:webHidden/>
              </w:rPr>
              <w:fldChar w:fldCharType="separate"/>
            </w:r>
            <w:r>
              <w:rPr>
                <w:noProof/>
                <w:webHidden/>
              </w:rPr>
              <w:t>5</w:t>
            </w:r>
            <w:r>
              <w:rPr>
                <w:noProof/>
                <w:webHidden/>
              </w:rPr>
              <w:fldChar w:fldCharType="end"/>
            </w:r>
          </w:hyperlink>
        </w:p>
        <w:p w14:paraId="343AB6E9" w14:textId="36BC6EDF"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16" w:history="1">
            <w:r w:rsidRPr="00DC427D">
              <w:rPr>
                <w:rStyle w:val="Hipercze"/>
                <w:noProof/>
                <w:lang w:val="en-GB"/>
              </w:rPr>
              <w:t>3.1.4. Rights to Intellectual Property Created by Persons who are not Employees of the Institute of Philosophy and Sociology of the Polish Academy of Sciences</w:t>
            </w:r>
            <w:r>
              <w:rPr>
                <w:noProof/>
                <w:webHidden/>
              </w:rPr>
              <w:tab/>
            </w:r>
            <w:r>
              <w:rPr>
                <w:noProof/>
                <w:webHidden/>
              </w:rPr>
              <w:fldChar w:fldCharType="begin"/>
            </w:r>
            <w:r>
              <w:rPr>
                <w:noProof/>
                <w:webHidden/>
              </w:rPr>
              <w:instrText xml:space="preserve"> PAGEREF _Toc95832716 \h </w:instrText>
            </w:r>
            <w:r>
              <w:rPr>
                <w:noProof/>
                <w:webHidden/>
              </w:rPr>
            </w:r>
            <w:r>
              <w:rPr>
                <w:noProof/>
                <w:webHidden/>
              </w:rPr>
              <w:fldChar w:fldCharType="separate"/>
            </w:r>
            <w:r>
              <w:rPr>
                <w:noProof/>
                <w:webHidden/>
              </w:rPr>
              <w:t>5</w:t>
            </w:r>
            <w:r>
              <w:rPr>
                <w:noProof/>
                <w:webHidden/>
              </w:rPr>
              <w:fldChar w:fldCharType="end"/>
            </w:r>
          </w:hyperlink>
        </w:p>
        <w:p w14:paraId="4B87E7E1" w14:textId="482391CE"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17" w:history="1">
            <w:r w:rsidRPr="00DC427D">
              <w:rPr>
                <w:rStyle w:val="Hipercze"/>
                <w:noProof/>
                <w:lang w:val="en-GB"/>
              </w:rPr>
              <w:t>3.1.5. Rights to Works Created in the Course of Doctoral Studies</w:t>
            </w:r>
            <w:r>
              <w:rPr>
                <w:noProof/>
                <w:webHidden/>
              </w:rPr>
              <w:tab/>
            </w:r>
            <w:r>
              <w:rPr>
                <w:noProof/>
                <w:webHidden/>
              </w:rPr>
              <w:fldChar w:fldCharType="begin"/>
            </w:r>
            <w:r>
              <w:rPr>
                <w:noProof/>
                <w:webHidden/>
              </w:rPr>
              <w:instrText xml:space="preserve"> PAGEREF _Toc95832717 \h </w:instrText>
            </w:r>
            <w:r>
              <w:rPr>
                <w:noProof/>
                <w:webHidden/>
              </w:rPr>
            </w:r>
            <w:r>
              <w:rPr>
                <w:noProof/>
                <w:webHidden/>
              </w:rPr>
              <w:fldChar w:fldCharType="separate"/>
            </w:r>
            <w:r>
              <w:rPr>
                <w:noProof/>
                <w:webHidden/>
              </w:rPr>
              <w:t>6</w:t>
            </w:r>
            <w:r>
              <w:rPr>
                <w:noProof/>
                <w:webHidden/>
              </w:rPr>
              <w:fldChar w:fldCharType="end"/>
            </w:r>
          </w:hyperlink>
        </w:p>
        <w:p w14:paraId="37D77768" w14:textId="474E7DEF" w:rsidR="00235CC8" w:rsidRDefault="00235CC8">
          <w:pPr>
            <w:pStyle w:val="Spistreci2"/>
            <w:tabs>
              <w:tab w:val="right" w:leader="dot" w:pos="9062"/>
            </w:tabs>
            <w:rPr>
              <w:rFonts w:asciiTheme="minorHAnsi" w:eastAsiaTheme="minorEastAsia" w:hAnsiTheme="minorHAnsi" w:cstheme="minorBidi"/>
              <w:noProof/>
              <w:sz w:val="22"/>
              <w:szCs w:val="22"/>
            </w:rPr>
          </w:pPr>
          <w:hyperlink w:anchor="_Toc95832718" w:history="1">
            <w:r w:rsidRPr="00DC427D">
              <w:rPr>
                <w:rStyle w:val="Hipercze"/>
                <w:noProof/>
                <w:lang w:val="en-GB"/>
              </w:rPr>
              <w:t>3.2. Collecting or Producing Data – Technical Issues</w:t>
            </w:r>
            <w:r>
              <w:rPr>
                <w:noProof/>
                <w:webHidden/>
              </w:rPr>
              <w:tab/>
            </w:r>
            <w:r>
              <w:rPr>
                <w:noProof/>
                <w:webHidden/>
              </w:rPr>
              <w:fldChar w:fldCharType="begin"/>
            </w:r>
            <w:r>
              <w:rPr>
                <w:noProof/>
                <w:webHidden/>
              </w:rPr>
              <w:instrText xml:space="preserve"> PAGEREF _Toc95832718 \h </w:instrText>
            </w:r>
            <w:r>
              <w:rPr>
                <w:noProof/>
                <w:webHidden/>
              </w:rPr>
            </w:r>
            <w:r>
              <w:rPr>
                <w:noProof/>
                <w:webHidden/>
              </w:rPr>
              <w:fldChar w:fldCharType="separate"/>
            </w:r>
            <w:r>
              <w:rPr>
                <w:noProof/>
                <w:webHidden/>
              </w:rPr>
              <w:t>6</w:t>
            </w:r>
            <w:r>
              <w:rPr>
                <w:noProof/>
                <w:webHidden/>
              </w:rPr>
              <w:fldChar w:fldCharType="end"/>
            </w:r>
          </w:hyperlink>
        </w:p>
        <w:p w14:paraId="600CB45C" w14:textId="6B4A9E56"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19" w:history="1">
            <w:r w:rsidRPr="00DC427D">
              <w:rPr>
                <w:rStyle w:val="Hipercze"/>
                <w:noProof/>
                <w:lang w:val="en-GB"/>
              </w:rPr>
              <w:t>3.2.1. File Formats</w:t>
            </w:r>
            <w:r>
              <w:rPr>
                <w:noProof/>
                <w:webHidden/>
              </w:rPr>
              <w:tab/>
            </w:r>
            <w:r>
              <w:rPr>
                <w:noProof/>
                <w:webHidden/>
              </w:rPr>
              <w:fldChar w:fldCharType="begin"/>
            </w:r>
            <w:r>
              <w:rPr>
                <w:noProof/>
                <w:webHidden/>
              </w:rPr>
              <w:instrText xml:space="preserve"> PAGEREF _Toc95832719 \h </w:instrText>
            </w:r>
            <w:r>
              <w:rPr>
                <w:noProof/>
                <w:webHidden/>
              </w:rPr>
            </w:r>
            <w:r>
              <w:rPr>
                <w:noProof/>
                <w:webHidden/>
              </w:rPr>
              <w:fldChar w:fldCharType="separate"/>
            </w:r>
            <w:r>
              <w:rPr>
                <w:noProof/>
                <w:webHidden/>
              </w:rPr>
              <w:t>6</w:t>
            </w:r>
            <w:r>
              <w:rPr>
                <w:noProof/>
                <w:webHidden/>
              </w:rPr>
              <w:fldChar w:fldCharType="end"/>
            </w:r>
          </w:hyperlink>
        </w:p>
        <w:p w14:paraId="6270169F" w14:textId="2835822D"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20" w:history="1">
            <w:r w:rsidRPr="00DC427D">
              <w:rPr>
                <w:rStyle w:val="Hipercze"/>
                <w:noProof/>
                <w:lang w:val="en-GB"/>
              </w:rPr>
              <w:t>3.2.2. File Organisation and Naming</w:t>
            </w:r>
            <w:r>
              <w:rPr>
                <w:noProof/>
                <w:webHidden/>
              </w:rPr>
              <w:tab/>
            </w:r>
            <w:r>
              <w:rPr>
                <w:noProof/>
                <w:webHidden/>
              </w:rPr>
              <w:fldChar w:fldCharType="begin"/>
            </w:r>
            <w:r>
              <w:rPr>
                <w:noProof/>
                <w:webHidden/>
              </w:rPr>
              <w:instrText xml:space="preserve"> PAGEREF _Toc95832720 \h </w:instrText>
            </w:r>
            <w:r>
              <w:rPr>
                <w:noProof/>
                <w:webHidden/>
              </w:rPr>
            </w:r>
            <w:r>
              <w:rPr>
                <w:noProof/>
                <w:webHidden/>
              </w:rPr>
              <w:fldChar w:fldCharType="separate"/>
            </w:r>
            <w:r>
              <w:rPr>
                <w:noProof/>
                <w:webHidden/>
              </w:rPr>
              <w:t>6</w:t>
            </w:r>
            <w:r>
              <w:rPr>
                <w:noProof/>
                <w:webHidden/>
              </w:rPr>
              <w:fldChar w:fldCharType="end"/>
            </w:r>
          </w:hyperlink>
        </w:p>
        <w:p w14:paraId="0120AC81" w14:textId="59663764" w:rsidR="00235CC8" w:rsidRDefault="00235CC8">
          <w:pPr>
            <w:pStyle w:val="Spistreci2"/>
            <w:tabs>
              <w:tab w:val="right" w:leader="dot" w:pos="9062"/>
            </w:tabs>
            <w:rPr>
              <w:rFonts w:asciiTheme="minorHAnsi" w:eastAsiaTheme="minorEastAsia" w:hAnsiTheme="minorHAnsi" w:cstheme="minorBidi"/>
              <w:noProof/>
              <w:sz w:val="22"/>
              <w:szCs w:val="22"/>
            </w:rPr>
          </w:pPr>
          <w:hyperlink w:anchor="_Toc95832721" w:history="1">
            <w:r w:rsidRPr="00DC427D">
              <w:rPr>
                <w:rStyle w:val="Hipercze"/>
                <w:noProof/>
                <w:lang w:val="en-GB"/>
              </w:rPr>
              <w:t>3.3. Research Data Security</w:t>
            </w:r>
            <w:r>
              <w:rPr>
                <w:noProof/>
                <w:webHidden/>
              </w:rPr>
              <w:tab/>
            </w:r>
            <w:r>
              <w:rPr>
                <w:noProof/>
                <w:webHidden/>
              </w:rPr>
              <w:fldChar w:fldCharType="begin"/>
            </w:r>
            <w:r>
              <w:rPr>
                <w:noProof/>
                <w:webHidden/>
              </w:rPr>
              <w:instrText xml:space="preserve"> PAGEREF _Toc95832721 \h </w:instrText>
            </w:r>
            <w:r>
              <w:rPr>
                <w:noProof/>
                <w:webHidden/>
              </w:rPr>
            </w:r>
            <w:r>
              <w:rPr>
                <w:noProof/>
                <w:webHidden/>
              </w:rPr>
              <w:fldChar w:fldCharType="separate"/>
            </w:r>
            <w:r>
              <w:rPr>
                <w:noProof/>
                <w:webHidden/>
              </w:rPr>
              <w:t>7</w:t>
            </w:r>
            <w:r>
              <w:rPr>
                <w:noProof/>
                <w:webHidden/>
              </w:rPr>
              <w:fldChar w:fldCharType="end"/>
            </w:r>
          </w:hyperlink>
        </w:p>
        <w:p w14:paraId="5D868310" w14:textId="2F6689D2"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22" w:history="1">
            <w:r w:rsidRPr="00DC427D">
              <w:rPr>
                <w:rStyle w:val="Hipercze"/>
                <w:noProof/>
                <w:lang w:val="en-GB"/>
              </w:rPr>
              <w:t>3.3.1. Recommended Location for Storing Research Data</w:t>
            </w:r>
            <w:r>
              <w:rPr>
                <w:noProof/>
                <w:webHidden/>
              </w:rPr>
              <w:tab/>
            </w:r>
            <w:r>
              <w:rPr>
                <w:noProof/>
                <w:webHidden/>
              </w:rPr>
              <w:fldChar w:fldCharType="begin"/>
            </w:r>
            <w:r>
              <w:rPr>
                <w:noProof/>
                <w:webHidden/>
              </w:rPr>
              <w:instrText xml:space="preserve"> PAGEREF _Toc95832722 \h </w:instrText>
            </w:r>
            <w:r>
              <w:rPr>
                <w:noProof/>
                <w:webHidden/>
              </w:rPr>
            </w:r>
            <w:r>
              <w:rPr>
                <w:noProof/>
                <w:webHidden/>
              </w:rPr>
              <w:fldChar w:fldCharType="separate"/>
            </w:r>
            <w:r>
              <w:rPr>
                <w:noProof/>
                <w:webHidden/>
              </w:rPr>
              <w:t>7</w:t>
            </w:r>
            <w:r>
              <w:rPr>
                <w:noProof/>
                <w:webHidden/>
              </w:rPr>
              <w:fldChar w:fldCharType="end"/>
            </w:r>
          </w:hyperlink>
        </w:p>
        <w:p w14:paraId="0C5EF17B" w14:textId="3E7F51C4"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23" w:history="1">
            <w:r w:rsidRPr="00DC427D">
              <w:rPr>
                <w:rStyle w:val="Hipercze"/>
                <w:noProof/>
                <w:lang w:val="en-GB"/>
              </w:rPr>
              <w:t>3.3.2. Storing Research Data on Portable Devices</w:t>
            </w:r>
            <w:r>
              <w:rPr>
                <w:noProof/>
                <w:webHidden/>
              </w:rPr>
              <w:tab/>
            </w:r>
            <w:r>
              <w:rPr>
                <w:noProof/>
                <w:webHidden/>
              </w:rPr>
              <w:fldChar w:fldCharType="begin"/>
            </w:r>
            <w:r>
              <w:rPr>
                <w:noProof/>
                <w:webHidden/>
              </w:rPr>
              <w:instrText xml:space="preserve"> PAGEREF _Toc95832723 \h </w:instrText>
            </w:r>
            <w:r>
              <w:rPr>
                <w:noProof/>
                <w:webHidden/>
              </w:rPr>
            </w:r>
            <w:r>
              <w:rPr>
                <w:noProof/>
                <w:webHidden/>
              </w:rPr>
              <w:fldChar w:fldCharType="separate"/>
            </w:r>
            <w:r>
              <w:rPr>
                <w:noProof/>
                <w:webHidden/>
              </w:rPr>
              <w:t>7</w:t>
            </w:r>
            <w:r>
              <w:rPr>
                <w:noProof/>
                <w:webHidden/>
              </w:rPr>
              <w:fldChar w:fldCharType="end"/>
            </w:r>
          </w:hyperlink>
        </w:p>
        <w:p w14:paraId="3162B382" w14:textId="34E13DA1"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24" w:history="1">
            <w:r w:rsidRPr="00DC427D">
              <w:rPr>
                <w:rStyle w:val="Hipercze"/>
                <w:noProof/>
                <w:lang w:val="en-GB"/>
              </w:rPr>
              <w:t>3.3.3. Transferring Data via Commercial Services</w:t>
            </w:r>
            <w:r>
              <w:rPr>
                <w:noProof/>
                <w:webHidden/>
              </w:rPr>
              <w:tab/>
            </w:r>
            <w:r>
              <w:rPr>
                <w:noProof/>
                <w:webHidden/>
              </w:rPr>
              <w:fldChar w:fldCharType="begin"/>
            </w:r>
            <w:r>
              <w:rPr>
                <w:noProof/>
                <w:webHidden/>
              </w:rPr>
              <w:instrText xml:space="preserve"> PAGEREF _Toc95832724 \h </w:instrText>
            </w:r>
            <w:r>
              <w:rPr>
                <w:noProof/>
                <w:webHidden/>
              </w:rPr>
            </w:r>
            <w:r>
              <w:rPr>
                <w:noProof/>
                <w:webHidden/>
              </w:rPr>
              <w:fldChar w:fldCharType="separate"/>
            </w:r>
            <w:r>
              <w:rPr>
                <w:noProof/>
                <w:webHidden/>
              </w:rPr>
              <w:t>7</w:t>
            </w:r>
            <w:r>
              <w:rPr>
                <w:noProof/>
                <w:webHidden/>
              </w:rPr>
              <w:fldChar w:fldCharType="end"/>
            </w:r>
          </w:hyperlink>
        </w:p>
        <w:p w14:paraId="328D4211" w14:textId="3A583A93"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25" w:history="1">
            <w:r w:rsidRPr="00DC427D">
              <w:rPr>
                <w:rStyle w:val="Hipercze"/>
                <w:noProof/>
                <w:lang w:val="en-GB"/>
              </w:rPr>
              <w:t>3.3.4. Responsibility for Storing and Transferring Research Data</w:t>
            </w:r>
            <w:r>
              <w:rPr>
                <w:noProof/>
                <w:webHidden/>
              </w:rPr>
              <w:tab/>
            </w:r>
            <w:r>
              <w:rPr>
                <w:noProof/>
                <w:webHidden/>
              </w:rPr>
              <w:fldChar w:fldCharType="begin"/>
            </w:r>
            <w:r>
              <w:rPr>
                <w:noProof/>
                <w:webHidden/>
              </w:rPr>
              <w:instrText xml:space="preserve"> PAGEREF _Toc95832725 \h </w:instrText>
            </w:r>
            <w:r>
              <w:rPr>
                <w:noProof/>
                <w:webHidden/>
              </w:rPr>
            </w:r>
            <w:r>
              <w:rPr>
                <w:noProof/>
                <w:webHidden/>
              </w:rPr>
              <w:fldChar w:fldCharType="separate"/>
            </w:r>
            <w:r>
              <w:rPr>
                <w:noProof/>
                <w:webHidden/>
              </w:rPr>
              <w:t>8</w:t>
            </w:r>
            <w:r>
              <w:rPr>
                <w:noProof/>
                <w:webHidden/>
              </w:rPr>
              <w:fldChar w:fldCharType="end"/>
            </w:r>
          </w:hyperlink>
        </w:p>
        <w:p w14:paraId="702C56B9" w14:textId="0C3EEE02"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26" w:history="1">
            <w:r w:rsidRPr="00DC427D">
              <w:rPr>
                <w:rStyle w:val="Hipercze"/>
                <w:noProof/>
                <w:lang w:val="en-GB"/>
              </w:rPr>
              <w:t>3.3.5. Handling Personal Data Linked to Research Data</w:t>
            </w:r>
            <w:r>
              <w:rPr>
                <w:noProof/>
                <w:webHidden/>
              </w:rPr>
              <w:tab/>
            </w:r>
            <w:r>
              <w:rPr>
                <w:noProof/>
                <w:webHidden/>
              </w:rPr>
              <w:fldChar w:fldCharType="begin"/>
            </w:r>
            <w:r>
              <w:rPr>
                <w:noProof/>
                <w:webHidden/>
              </w:rPr>
              <w:instrText xml:space="preserve"> PAGEREF _Toc95832726 \h </w:instrText>
            </w:r>
            <w:r>
              <w:rPr>
                <w:noProof/>
                <w:webHidden/>
              </w:rPr>
            </w:r>
            <w:r>
              <w:rPr>
                <w:noProof/>
                <w:webHidden/>
              </w:rPr>
              <w:fldChar w:fldCharType="separate"/>
            </w:r>
            <w:r>
              <w:rPr>
                <w:noProof/>
                <w:webHidden/>
              </w:rPr>
              <w:t>8</w:t>
            </w:r>
            <w:r>
              <w:rPr>
                <w:noProof/>
                <w:webHidden/>
              </w:rPr>
              <w:fldChar w:fldCharType="end"/>
            </w:r>
          </w:hyperlink>
        </w:p>
        <w:p w14:paraId="7007DB29" w14:textId="60529830"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27" w:history="1">
            <w:r w:rsidRPr="00DC427D">
              <w:rPr>
                <w:rStyle w:val="Hipercze"/>
                <w:noProof/>
                <w:lang w:val="en-GB"/>
              </w:rPr>
              <w:t>3.3.6. Back-up Copy</w:t>
            </w:r>
            <w:r>
              <w:rPr>
                <w:noProof/>
                <w:webHidden/>
              </w:rPr>
              <w:tab/>
            </w:r>
            <w:r>
              <w:rPr>
                <w:noProof/>
                <w:webHidden/>
              </w:rPr>
              <w:fldChar w:fldCharType="begin"/>
            </w:r>
            <w:r>
              <w:rPr>
                <w:noProof/>
                <w:webHidden/>
              </w:rPr>
              <w:instrText xml:space="preserve"> PAGEREF _Toc95832727 \h </w:instrText>
            </w:r>
            <w:r>
              <w:rPr>
                <w:noProof/>
                <w:webHidden/>
              </w:rPr>
            </w:r>
            <w:r>
              <w:rPr>
                <w:noProof/>
                <w:webHidden/>
              </w:rPr>
              <w:fldChar w:fldCharType="separate"/>
            </w:r>
            <w:r>
              <w:rPr>
                <w:noProof/>
                <w:webHidden/>
              </w:rPr>
              <w:t>8</w:t>
            </w:r>
            <w:r>
              <w:rPr>
                <w:noProof/>
                <w:webHidden/>
              </w:rPr>
              <w:fldChar w:fldCharType="end"/>
            </w:r>
          </w:hyperlink>
        </w:p>
        <w:p w14:paraId="786F99B8" w14:textId="347A0A89"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28" w:history="1">
            <w:r w:rsidRPr="00DC427D">
              <w:rPr>
                <w:rStyle w:val="Hipercze"/>
                <w:noProof/>
                <w:lang w:val="en-GB"/>
              </w:rPr>
              <w:t>3.3.7. Handling the Loss of Research Data</w:t>
            </w:r>
            <w:r>
              <w:rPr>
                <w:noProof/>
                <w:webHidden/>
              </w:rPr>
              <w:tab/>
            </w:r>
            <w:r>
              <w:rPr>
                <w:noProof/>
                <w:webHidden/>
              </w:rPr>
              <w:fldChar w:fldCharType="begin"/>
            </w:r>
            <w:r>
              <w:rPr>
                <w:noProof/>
                <w:webHidden/>
              </w:rPr>
              <w:instrText xml:space="preserve"> PAGEREF _Toc95832728 \h </w:instrText>
            </w:r>
            <w:r>
              <w:rPr>
                <w:noProof/>
                <w:webHidden/>
              </w:rPr>
            </w:r>
            <w:r>
              <w:rPr>
                <w:noProof/>
                <w:webHidden/>
              </w:rPr>
              <w:fldChar w:fldCharType="separate"/>
            </w:r>
            <w:r>
              <w:rPr>
                <w:noProof/>
                <w:webHidden/>
              </w:rPr>
              <w:t>8</w:t>
            </w:r>
            <w:r>
              <w:rPr>
                <w:noProof/>
                <w:webHidden/>
              </w:rPr>
              <w:fldChar w:fldCharType="end"/>
            </w:r>
          </w:hyperlink>
        </w:p>
        <w:p w14:paraId="6C692259" w14:textId="6A6C964B" w:rsidR="00235CC8" w:rsidRDefault="00235CC8">
          <w:pPr>
            <w:pStyle w:val="Spistreci2"/>
            <w:tabs>
              <w:tab w:val="right" w:leader="dot" w:pos="9062"/>
            </w:tabs>
            <w:rPr>
              <w:rFonts w:asciiTheme="minorHAnsi" w:eastAsiaTheme="minorEastAsia" w:hAnsiTheme="minorHAnsi" w:cstheme="minorBidi"/>
              <w:noProof/>
              <w:sz w:val="22"/>
              <w:szCs w:val="22"/>
            </w:rPr>
          </w:pPr>
          <w:hyperlink w:anchor="_Toc95832729" w:history="1">
            <w:r w:rsidRPr="00DC427D">
              <w:rPr>
                <w:rStyle w:val="Hipercze"/>
                <w:noProof/>
                <w:lang w:val="en-GB"/>
              </w:rPr>
              <w:t>3.4. Metadata and Other Research Documentation</w:t>
            </w:r>
            <w:r>
              <w:rPr>
                <w:noProof/>
                <w:webHidden/>
              </w:rPr>
              <w:tab/>
            </w:r>
            <w:r>
              <w:rPr>
                <w:noProof/>
                <w:webHidden/>
              </w:rPr>
              <w:fldChar w:fldCharType="begin"/>
            </w:r>
            <w:r>
              <w:rPr>
                <w:noProof/>
                <w:webHidden/>
              </w:rPr>
              <w:instrText xml:space="preserve"> PAGEREF _Toc95832729 \h </w:instrText>
            </w:r>
            <w:r>
              <w:rPr>
                <w:noProof/>
                <w:webHidden/>
              </w:rPr>
            </w:r>
            <w:r>
              <w:rPr>
                <w:noProof/>
                <w:webHidden/>
              </w:rPr>
              <w:fldChar w:fldCharType="separate"/>
            </w:r>
            <w:r>
              <w:rPr>
                <w:noProof/>
                <w:webHidden/>
              </w:rPr>
              <w:t>9</w:t>
            </w:r>
            <w:r>
              <w:rPr>
                <w:noProof/>
                <w:webHidden/>
              </w:rPr>
              <w:fldChar w:fldCharType="end"/>
            </w:r>
          </w:hyperlink>
        </w:p>
        <w:p w14:paraId="1857AFF0" w14:textId="6A52AB8D"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30" w:history="1">
            <w:r w:rsidRPr="00DC427D">
              <w:rPr>
                <w:rStyle w:val="Hipercze"/>
                <w:noProof/>
                <w:lang w:val="en-GB"/>
              </w:rPr>
              <w:t>3.4.1. Documentation of the Research Data Collection Phase</w:t>
            </w:r>
            <w:r>
              <w:rPr>
                <w:noProof/>
                <w:webHidden/>
              </w:rPr>
              <w:tab/>
            </w:r>
            <w:r>
              <w:rPr>
                <w:noProof/>
                <w:webHidden/>
              </w:rPr>
              <w:fldChar w:fldCharType="begin"/>
            </w:r>
            <w:r>
              <w:rPr>
                <w:noProof/>
                <w:webHidden/>
              </w:rPr>
              <w:instrText xml:space="preserve"> PAGEREF _Toc95832730 \h </w:instrText>
            </w:r>
            <w:r>
              <w:rPr>
                <w:noProof/>
                <w:webHidden/>
              </w:rPr>
            </w:r>
            <w:r>
              <w:rPr>
                <w:noProof/>
                <w:webHidden/>
              </w:rPr>
              <w:fldChar w:fldCharType="separate"/>
            </w:r>
            <w:r>
              <w:rPr>
                <w:noProof/>
                <w:webHidden/>
              </w:rPr>
              <w:t>9</w:t>
            </w:r>
            <w:r>
              <w:rPr>
                <w:noProof/>
                <w:webHidden/>
              </w:rPr>
              <w:fldChar w:fldCharType="end"/>
            </w:r>
          </w:hyperlink>
        </w:p>
        <w:p w14:paraId="77054A8C" w14:textId="02493B6A"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31" w:history="1">
            <w:r w:rsidRPr="00DC427D">
              <w:rPr>
                <w:rStyle w:val="Hipercze"/>
                <w:noProof/>
                <w:lang w:val="en-GB"/>
              </w:rPr>
              <w:t>3.4.2. Documentation of the Research Data Processing Phase</w:t>
            </w:r>
            <w:r>
              <w:rPr>
                <w:noProof/>
                <w:webHidden/>
              </w:rPr>
              <w:tab/>
            </w:r>
            <w:r>
              <w:rPr>
                <w:noProof/>
                <w:webHidden/>
              </w:rPr>
              <w:fldChar w:fldCharType="begin"/>
            </w:r>
            <w:r>
              <w:rPr>
                <w:noProof/>
                <w:webHidden/>
              </w:rPr>
              <w:instrText xml:space="preserve"> PAGEREF _Toc95832731 \h </w:instrText>
            </w:r>
            <w:r>
              <w:rPr>
                <w:noProof/>
                <w:webHidden/>
              </w:rPr>
            </w:r>
            <w:r>
              <w:rPr>
                <w:noProof/>
                <w:webHidden/>
              </w:rPr>
              <w:fldChar w:fldCharType="separate"/>
            </w:r>
            <w:r>
              <w:rPr>
                <w:noProof/>
                <w:webHidden/>
              </w:rPr>
              <w:t>9</w:t>
            </w:r>
            <w:r>
              <w:rPr>
                <w:noProof/>
                <w:webHidden/>
              </w:rPr>
              <w:fldChar w:fldCharType="end"/>
            </w:r>
          </w:hyperlink>
        </w:p>
        <w:p w14:paraId="2109DE30" w14:textId="308F7416"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32" w:history="1">
            <w:r w:rsidRPr="00DC427D">
              <w:rPr>
                <w:rStyle w:val="Hipercze"/>
                <w:noProof/>
                <w:lang w:val="en-GB"/>
              </w:rPr>
              <w:t>3.4.3. Documentation in the Perspective of Research Data Archiving</w:t>
            </w:r>
            <w:r>
              <w:rPr>
                <w:noProof/>
                <w:webHidden/>
              </w:rPr>
              <w:tab/>
            </w:r>
            <w:r>
              <w:rPr>
                <w:noProof/>
                <w:webHidden/>
              </w:rPr>
              <w:fldChar w:fldCharType="begin"/>
            </w:r>
            <w:r>
              <w:rPr>
                <w:noProof/>
                <w:webHidden/>
              </w:rPr>
              <w:instrText xml:space="preserve"> PAGEREF _Toc95832732 \h </w:instrText>
            </w:r>
            <w:r>
              <w:rPr>
                <w:noProof/>
                <w:webHidden/>
              </w:rPr>
            </w:r>
            <w:r>
              <w:rPr>
                <w:noProof/>
                <w:webHidden/>
              </w:rPr>
              <w:fldChar w:fldCharType="separate"/>
            </w:r>
            <w:r>
              <w:rPr>
                <w:noProof/>
                <w:webHidden/>
              </w:rPr>
              <w:t>9</w:t>
            </w:r>
            <w:r>
              <w:rPr>
                <w:noProof/>
                <w:webHidden/>
              </w:rPr>
              <w:fldChar w:fldCharType="end"/>
            </w:r>
          </w:hyperlink>
        </w:p>
        <w:p w14:paraId="129D9EB3" w14:textId="3261D2F0" w:rsidR="00235CC8" w:rsidRDefault="00235CC8">
          <w:pPr>
            <w:pStyle w:val="Spistreci2"/>
            <w:tabs>
              <w:tab w:val="right" w:leader="dot" w:pos="9062"/>
            </w:tabs>
            <w:rPr>
              <w:rFonts w:asciiTheme="minorHAnsi" w:eastAsiaTheme="minorEastAsia" w:hAnsiTheme="minorHAnsi" w:cstheme="minorBidi"/>
              <w:noProof/>
              <w:sz w:val="22"/>
              <w:szCs w:val="22"/>
            </w:rPr>
          </w:pPr>
          <w:hyperlink w:anchor="_Toc95832733" w:history="1">
            <w:r w:rsidRPr="00DC427D">
              <w:rPr>
                <w:rStyle w:val="Hipercze"/>
                <w:noProof/>
                <w:lang w:val="en-GB"/>
              </w:rPr>
              <w:t>3.5. Data Quality</w:t>
            </w:r>
            <w:r>
              <w:rPr>
                <w:noProof/>
                <w:webHidden/>
              </w:rPr>
              <w:tab/>
            </w:r>
            <w:r>
              <w:rPr>
                <w:noProof/>
                <w:webHidden/>
              </w:rPr>
              <w:fldChar w:fldCharType="begin"/>
            </w:r>
            <w:r>
              <w:rPr>
                <w:noProof/>
                <w:webHidden/>
              </w:rPr>
              <w:instrText xml:space="preserve"> PAGEREF _Toc95832733 \h </w:instrText>
            </w:r>
            <w:r>
              <w:rPr>
                <w:noProof/>
                <w:webHidden/>
              </w:rPr>
            </w:r>
            <w:r>
              <w:rPr>
                <w:noProof/>
                <w:webHidden/>
              </w:rPr>
              <w:fldChar w:fldCharType="separate"/>
            </w:r>
            <w:r>
              <w:rPr>
                <w:noProof/>
                <w:webHidden/>
              </w:rPr>
              <w:t>9</w:t>
            </w:r>
            <w:r>
              <w:rPr>
                <w:noProof/>
                <w:webHidden/>
              </w:rPr>
              <w:fldChar w:fldCharType="end"/>
            </w:r>
          </w:hyperlink>
        </w:p>
        <w:p w14:paraId="43DDE28A" w14:textId="73AB6405" w:rsidR="00235CC8" w:rsidRDefault="00235CC8">
          <w:pPr>
            <w:pStyle w:val="Spistreci1"/>
            <w:rPr>
              <w:rFonts w:asciiTheme="minorHAnsi" w:eastAsiaTheme="minorEastAsia" w:hAnsiTheme="minorHAnsi" w:cstheme="minorBidi"/>
              <w:noProof/>
              <w:sz w:val="22"/>
              <w:szCs w:val="22"/>
            </w:rPr>
          </w:pPr>
          <w:hyperlink w:anchor="_Toc95832734" w:history="1">
            <w:r w:rsidRPr="00DC427D">
              <w:rPr>
                <w:rStyle w:val="Hipercze"/>
                <w:noProof/>
                <w:lang w:val="en-GB"/>
              </w:rPr>
              <w:t>4. Research Project Completion Phase</w:t>
            </w:r>
            <w:r>
              <w:rPr>
                <w:noProof/>
                <w:webHidden/>
              </w:rPr>
              <w:tab/>
            </w:r>
            <w:r>
              <w:rPr>
                <w:noProof/>
                <w:webHidden/>
              </w:rPr>
              <w:fldChar w:fldCharType="begin"/>
            </w:r>
            <w:r>
              <w:rPr>
                <w:noProof/>
                <w:webHidden/>
              </w:rPr>
              <w:instrText xml:space="preserve"> PAGEREF _Toc95832734 \h </w:instrText>
            </w:r>
            <w:r>
              <w:rPr>
                <w:noProof/>
                <w:webHidden/>
              </w:rPr>
            </w:r>
            <w:r>
              <w:rPr>
                <w:noProof/>
                <w:webHidden/>
              </w:rPr>
              <w:fldChar w:fldCharType="separate"/>
            </w:r>
            <w:r>
              <w:rPr>
                <w:noProof/>
                <w:webHidden/>
              </w:rPr>
              <w:t>10</w:t>
            </w:r>
            <w:r>
              <w:rPr>
                <w:noProof/>
                <w:webHidden/>
              </w:rPr>
              <w:fldChar w:fldCharType="end"/>
            </w:r>
          </w:hyperlink>
        </w:p>
        <w:p w14:paraId="324893BD" w14:textId="08EED376" w:rsidR="00235CC8" w:rsidRDefault="00235CC8">
          <w:pPr>
            <w:pStyle w:val="Spistreci2"/>
            <w:tabs>
              <w:tab w:val="right" w:leader="dot" w:pos="9062"/>
            </w:tabs>
            <w:rPr>
              <w:rFonts w:asciiTheme="minorHAnsi" w:eastAsiaTheme="minorEastAsia" w:hAnsiTheme="minorHAnsi" w:cstheme="minorBidi"/>
              <w:noProof/>
              <w:sz w:val="22"/>
              <w:szCs w:val="22"/>
            </w:rPr>
          </w:pPr>
          <w:hyperlink w:anchor="_Toc95832735" w:history="1">
            <w:r w:rsidRPr="00DC427D">
              <w:rPr>
                <w:rStyle w:val="Hipercze"/>
                <w:noProof/>
                <w:lang w:val="en-GB"/>
              </w:rPr>
              <w:t>4.1. File Selection</w:t>
            </w:r>
            <w:r>
              <w:rPr>
                <w:noProof/>
                <w:webHidden/>
              </w:rPr>
              <w:tab/>
            </w:r>
            <w:r>
              <w:rPr>
                <w:noProof/>
                <w:webHidden/>
              </w:rPr>
              <w:fldChar w:fldCharType="begin"/>
            </w:r>
            <w:r>
              <w:rPr>
                <w:noProof/>
                <w:webHidden/>
              </w:rPr>
              <w:instrText xml:space="preserve"> PAGEREF _Toc95832735 \h </w:instrText>
            </w:r>
            <w:r>
              <w:rPr>
                <w:noProof/>
                <w:webHidden/>
              </w:rPr>
            </w:r>
            <w:r>
              <w:rPr>
                <w:noProof/>
                <w:webHidden/>
              </w:rPr>
              <w:fldChar w:fldCharType="separate"/>
            </w:r>
            <w:r>
              <w:rPr>
                <w:noProof/>
                <w:webHidden/>
              </w:rPr>
              <w:t>10</w:t>
            </w:r>
            <w:r>
              <w:rPr>
                <w:noProof/>
                <w:webHidden/>
              </w:rPr>
              <w:fldChar w:fldCharType="end"/>
            </w:r>
          </w:hyperlink>
        </w:p>
        <w:p w14:paraId="255877B4" w14:textId="2D1F90DF" w:rsidR="00235CC8" w:rsidRDefault="00235CC8">
          <w:pPr>
            <w:pStyle w:val="Spistreci2"/>
            <w:tabs>
              <w:tab w:val="right" w:leader="dot" w:pos="9062"/>
            </w:tabs>
            <w:rPr>
              <w:rFonts w:asciiTheme="minorHAnsi" w:eastAsiaTheme="minorEastAsia" w:hAnsiTheme="minorHAnsi" w:cstheme="minorBidi"/>
              <w:noProof/>
              <w:sz w:val="22"/>
              <w:szCs w:val="22"/>
            </w:rPr>
          </w:pPr>
          <w:hyperlink w:anchor="_Toc95832736" w:history="1">
            <w:r w:rsidRPr="00DC427D">
              <w:rPr>
                <w:rStyle w:val="Hipercze"/>
                <w:noProof/>
                <w:lang w:val="en-GB"/>
              </w:rPr>
              <w:t>4.2. Research Data Retention Period</w:t>
            </w:r>
            <w:r>
              <w:rPr>
                <w:noProof/>
                <w:webHidden/>
              </w:rPr>
              <w:tab/>
            </w:r>
            <w:r>
              <w:rPr>
                <w:noProof/>
                <w:webHidden/>
              </w:rPr>
              <w:fldChar w:fldCharType="begin"/>
            </w:r>
            <w:r>
              <w:rPr>
                <w:noProof/>
                <w:webHidden/>
              </w:rPr>
              <w:instrText xml:space="preserve"> PAGEREF _Toc95832736 \h </w:instrText>
            </w:r>
            <w:r>
              <w:rPr>
                <w:noProof/>
                <w:webHidden/>
              </w:rPr>
            </w:r>
            <w:r>
              <w:rPr>
                <w:noProof/>
                <w:webHidden/>
              </w:rPr>
              <w:fldChar w:fldCharType="separate"/>
            </w:r>
            <w:r>
              <w:rPr>
                <w:noProof/>
                <w:webHidden/>
              </w:rPr>
              <w:t>10</w:t>
            </w:r>
            <w:r>
              <w:rPr>
                <w:noProof/>
                <w:webHidden/>
              </w:rPr>
              <w:fldChar w:fldCharType="end"/>
            </w:r>
          </w:hyperlink>
        </w:p>
        <w:p w14:paraId="4DF4F727" w14:textId="65287CCC" w:rsidR="00235CC8" w:rsidRDefault="00235CC8">
          <w:pPr>
            <w:pStyle w:val="Spistreci2"/>
            <w:tabs>
              <w:tab w:val="right" w:leader="dot" w:pos="9062"/>
            </w:tabs>
            <w:rPr>
              <w:rFonts w:asciiTheme="minorHAnsi" w:eastAsiaTheme="minorEastAsia" w:hAnsiTheme="minorHAnsi" w:cstheme="minorBidi"/>
              <w:noProof/>
              <w:sz w:val="22"/>
              <w:szCs w:val="22"/>
            </w:rPr>
          </w:pPr>
          <w:hyperlink w:anchor="_Toc95832737" w:history="1">
            <w:r w:rsidRPr="00DC427D">
              <w:rPr>
                <w:rStyle w:val="Hipercze"/>
                <w:noProof/>
                <w:lang w:val="en-GB"/>
              </w:rPr>
              <w:t>4.3. Archiving and Providing Access to Data</w:t>
            </w:r>
            <w:r>
              <w:rPr>
                <w:noProof/>
                <w:webHidden/>
              </w:rPr>
              <w:tab/>
            </w:r>
            <w:r>
              <w:rPr>
                <w:noProof/>
                <w:webHidden/>
              </w:rPr>
              <w:fldChar w:fldCharType="begin"/>
            </w:r>
            <w:r>
              <w:rPr>
                <w:noProof/>
                <w:webHidden/>
              </w:rPr>
              <w:instrText xml:space="preserve"> PAGEREF _Toc95832737 \h </w:instrText>
            </w:r>
            <w:r>
              <w:rPr>
                <w:noProof/>
                <w:webHidden/>
              </w:rPr>
            </w:r>
            <w:r>
              <w:rPr>
                <w:noProof/>
                <w:webHidden/>
              </w:rPr>
              <w:fldChar w:fldCharType="separate"/>
            </w:r>
            <w:r>
              <w:rPr>
                <w:noProof/>
                <w:webHidden/>
              </w:rPr>
              <w:t>10</w:t>
            </w:r>
            <w:r>
              <w:rPr>
                <w:noProof/>
                <w:webHidden/>
              </w:rPr>
              <w:fldChar w:fldCharType="end"/>
            </w:r>
          </w:hyperlink>
        </w:p>
        <w:p w14:paraId="49BA66F0" w14:textId="19F0D535"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38" w:history="1">
            <w:r w:rsidRPr="00DC427D">
              <w:rPr>
                <w:rStyle w:val="Hipercze"/>
                <w:noProof/>
                <w:lang w:val="en-GB"/>
              </w:rPr>
              <w:t>4.3.1. Recommended Research Data Repositories</w:t>
            </w:r>
            <w:r>
              <w:rPr>
                <w:noProof/>
                <w:webHidden/>
              </w:rPr>
              <w:tab/>
            </w:r>
            <w:r>
              <w:rPr>
                <w:noProof/>
                <w:webHidden/>
              </w:rPr>
              <w:fldChar w:fldCharType="begin"/>
            </w:r>
            <w:r>
              <w:rPr>
                <w:noProof/>
                <w:webHidden/>
              </w:rPr>
              <w:instrText xml:space="preserve"> PAGEREF _Toc95832738 \h </w:instrText>
            </w:r>
            <w:r>
              <w:rPr>
                <w:noProof/>
                <w:webHidden/>
              </w:rPr>
            </w:r>
            <w:r>
              <w:rPr>
                <w:noProof/>
                <w:webHidden/>
              </w:rPr>
              <w:fldChar w:fldCharType="separate"/>
            </w:r>
            <w:r>
              <w:rPr>
                <w:noProof/>
                <w:webHidden/>
              </w:rPr>
              <w:t>10</w:t>
            </w:r>
            <w:r>
              <w:rPr>
                <w:noProof/>
                <w:webHidden/>
              </w:rPr>
              <w:fldChar w:fldCharType="end"/>
            </w:r>
          </w:hyperlink>
        </w:p>
        <w:p w14:paraId="0F0BE1E1" w14:textId="40DC1DB0"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39" w:history="1">
            <w:r w:rsidRPr="00DC427D">
              <w:rPr>
                <w:rStyle w:val="Hipercze"/>
                <w:noProof/>
                <w:lang w:val="en-GB"/>
              </w:rPr>
              <w:t>4.3.2. Other Digital Repositories</w:t>
            </w:r>
            <w:r>
              <w:rPr>
                <w:noProof/>
                <w:webHidden/>
              </w:rPr>
              <w:tab/>
            </w:r>
            <w:r>
              <w:rPr>
                <w:noProof/>
                <w:webHidden/>
              </w:rPr>
              <w:fldChar w:fldCharType="begin"/>
            </w:r>
            <w:r>
              <w:rPr>
                <w:noProof/>
                <w:webHidden/>
              </w:rPr>
              <w:instrText xml:space="preserve"> PAGEREF _Toc95832739 \h </w:instrText>
            </w:r>
            <w:r>
              <w:rPr>
                <w:noProof/>
                <w:webHidden/>
              </w:rPr>
            </w:r>
            <w:r>
              <w:rPr>
                <w:noProof/>
                <w:webHidden/>
              </w:rPr>
              <w:fldChar w:fldCharType="separate"/>
            </w:r>
            <w:r>
              <w:rPr>
                <w:noProof/>
                <w:webHidden/>
              </w:rPr>
              <w:t>11</w:t>
            </w:r>
            <w:r>
              <w:rPr>
                <w:noProof/>
                <w:webHidden/>
              </w:rPr>
              <w:fldChar w:fldCharType="end"/>
            </w:r>
          </w:hyperlink>
        </w:p>
        <w:p w14:paraId="55E51C4D" w14:textId="1689B62B"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40" w:history="1">
            <w:r w:rsidRPr="00DC427D">
              <w:rPr>
                <w:rStyle w:val="Hipercze"/>
                <w:noProof/>
                <w:lang w:val="en-GB"/>
              </w:rPr>
              <w:t>4.3.3.  Procedure in Case of Projects Carried out in Cooperation with Other Institutions</w:t>
            </w:r>
            <w:r>
              <w:rPr>
                <w:noProof/>
                <w:webHidden/>
              </w:rPr>
              <w:tab/>
            </w:r>
            <w:r>
              <w:rPr>
                <w:noProof/>
                <w:webHidden/>
              </w:rPr>
              <w:fldChar w:fldCharType="begin"/>
            </w:r>
            <w:r>
              <w:rPr>
                <w:noProof/>
                <w:webHidden/>
              </w:rPr>
              <w:instrText xml:space="preserve"> PAGEREF _Toc95832740 \h </w:instrText>
            </w:r>
            <w:r>
              <w:rPr>
                <w:noProof/>
                <w:webHidden/>
              </w:rPr>
            </w:r>
            <w:r>
              <w:rPr>
                <w:noProof/>
                <w:webHidden/>
              </w:rPr>
              <w:fldChar w:fldCharType="separate"/>
            </w:r>
            <w:r>
              <w:rPr>
                <w:noProof/>
                <w:webHidden/>
              </w:rPr>
              <w:t>11</w:t>
            </w:r>
            <w:r>
              <w:rPr>
                <w:noProof/>
                <w:webHidden/>
              </w:rPr>
              <w:fldChar w:fldCharType="end"/>
            </w:r>
          </w:hyperlink>
        </w:p>
        <w:p w14:paraId="517B8C37" w14:textId="4247E2BD"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41" w:history="1">
            <w:r w:rsidRPr="00DC427D">
              <w:rPr>
                <w:rStyle w:val="Hipercze"/>
                <w:noProof/>
                <w:lang w:val="en-GB"/>
              </w:rPr>
              <w:t>4.3.4. Archiving Research Data in the Institute Archives of IFiS PAN</w:t>
            </w:r>
            <w:r>
              <w:rPr>
                <w:noProof/>
                <w:webHidden/>
              </w:rPr>
              <w:tab/>
            </w:r>
            <w:r>
              <w:rPr>
                <w:noProof/>
                <w:webHidden/>
              </w:rPr>
              <w:fldChar w:fldCharType="begin"/>
            </w:r>
            <w:r>
              <w:rPr>
                <w:noProof/>
                <w:webHidden/>
              </w:rPr>
              <w:instrText xml:space="preserve"> PAGEREF _Toc95832741 \h </w:instrText>
            </w:r>
            <w:r>
              <w:rPr>
                <w:noProof/>
                <w:webHidden/>
              </w:rPr>
            </w:r>
            <w:r>
              <w:rPr>
                <w:noProof/>
                <w:webHidden/>
              </w:rPr>
              <w:fldChar w:fldCharType="separate"/>
            </w:r>
            <w:r>
              <w:rPr>
                <w:noProof/>
                <w:webHidden/>
              </w:rPr>
              <w:t>11</w:t>
            </w:r>
            <w:r>
              <w:rPr>
                <w:noProof/>
                <w:webHidden/>
              </w:rPr>
              <w:fldChar w:fldCharType="end"/>
            </w:r>
          </w:hyperlink>
        </w:p>
        <w:p w14:paraId="0BBEF672" w14:textId="3DB37C9E" w:rsidR="00235CC8" w:rsidRDefault="00235CC8">
          <w:pPr>
            <w:pStyle w:val="Spistreci3"/>
            <w:tabs>
              <w:tab w:val="right" w:leader="dot" w:pos="9062"/>
            </w:tabs>
            <w:rPr>
              <w:rFonts w:asciiTheme="minorHAnsi" w:eastAsiaTheme="minorEastAsia" w:hAnsiTheme="minorHAnsi" w:cstheme="minorBidi"/>
              <w:noProof/>
              <w:sz w:val="22"/>
              <w:szCs w:val="22"/>
            </w:rPr>
          </w:pPr>
          <w:hyperlink w:anchor="_Toc95832742" w:history="1">
            <w:r w:rsidRPr="00DC427D">
              <w:rPr>
                <w:rStyle w:val="Hipercze"/>
                <w:noProof/>
                <w:lang w:val="en-GB"/>
              </w:rPr>
              <w:t>4.3.5. Cost of Archiving and Sharing Research Data</w:t>
            </w:r>
            <w:r>
              <w:rPr>
                <w:noProof/>
                <w:webHidden/>
              </w:rPr>
              <w:tab/>
            </w:r>
            <w:r>
              <w:rPr>
                <w:noProof/>
                <w:webHidden/>
              </w:rPr>
              <w:fldChar w:fldCharType="begin"/>
            </w:r>
            <w:r>
              <w:rPr>
                <w:noProof/>
                <w:webHidden/>
              </w:rPr>
              <w:instrText xml:space="preserve"> PAGEREF _Toc95832742 \h </w:instrText>
            </w:r>
            <w:r>
              <w:rPr>
                <w:noProof/>
                <w:webHidden/>
              </w:rPr>
            </w:r>
            <w:r>
              <w:rPr>
                <w:noProof/>
                <w:webHidden/>
              </w:rPr>
              <w:fldChar w:fldCharType="separate"/>
            </w:r>
            <w:r>
              <w:rPr>
                <w:noProof/>
                <w:webHidden/>
              </w:rPr>
              <w:t>11</w:t>
            </w:r>
            <w:r>
              <w:rPr>
                <w:noProof/>
                <w:webHidden/>
              </w:rPr>
              <w:fldChar w:fldCharType="end"/>
            </w:r>
          </w:hyperlink>
        </w:p>
        <w:p w14:paraId="38012C6F" w14:textId="5776B516" w:rsidR="00235CC8" w:rsidRDefault="00235CC8">
          <w:pPr>
            <w:pStyle w:val="Spistreci1"/>
            <w:rPr>
              <w:rFonts w:asciiTheme="minorHAnsi" w:eastAsiaTheme="minorEastAsia" w:hAnsiTheme="minorHAnsi" w:cstheme="minorBidi"/>
              <w:noProof/>
              <w:sz w:val="22"/>
              <w:szCs w:val="22"/>
            </w:rPr>
          </w:pPr>
          <w:hyperlink w:anchor="_Toc95832743" w:history="1">
            <w:r w:rsidRPr="00DC427D">
              <w:rPr>
                <w:rStyle w:val="Hipercze"/>
                <w:noProof/>
                <w:lang w:val="en-GB"/>
              </w:rPr>
              <w:t>5. Support for Employees</w:t>
            </w:r>
            <w:r>
              <w:rPr>
                <w:noProof/>
                <w:webHidden/>
              </w:rPr>
              <w:tab/>
            </w:r>
            <w:r>
              <w:rPr>
                <w:noProof/>
                <w:webHidden/>
              </w:rPr>
              <w:fldChar w:fldCharType="begin"/>
            </w:r>
            <w:r>
              <w:rPr>
                <w:noProof/>
                <w:webHidden/>
              </w:rPr>
              <w:instrText xml:space="preserve"> PAGEREF _Toc95832743 \h </w:instrText>
            </w:r>
            <w:r>
              <w:rPr>
                <w:noProof/>
                <w:webHidden/>
              </w:rPr>
            </w:r>
            <w:r>
              <w:rPr>
                <w:noProof/>
                <w:webHidden/>
              </w:rPr>
              <w:fldChar w:fldCharType="separate"/>
            </w:r>
            <w:r>
              <w:rPr>
                <w:noProof/>
                <w:webHidden/>
              </w:rPr>
              <w:t>12</w:t>
            </w:r>
            <w:r>
              <w:rPr>
                <w:noProof/>
                <w:webHidden/>
              </w:rPr>
              <w:fldChar w:fldCharType="end"/>
            </w:r>
          </w:hyperlink>
        </w:p>
        <w:p w14:paraId="1661BBBE" w14:textId="201280EF" w:rsidR="00230683" w:rsidRPr="00083A1E" w:rsidRDefault="00230683">
          <w:pPr>
            <w:rPr>
              <w:lang w:val="en-GB"/>
            </w:rPr>
          </w:pPr>
          <w:r w:rsidRPr="00083A1E">
            <w:rPr>
              <w:b/>
              <w:bCs/>
              <w:lang w:val="en-GB"/>
            </w:rPr>
            <w:fldChar w:fldCharType="end"/>
          </w:r>
        </w:p>
      </w:sdtContent>
    </w:sdt>
    <w:p w14:paraId="00000009" w14:textId="7D1BBB6D" w:rsidR="009C199C" w:rsidRPr="00083A1E" w:rsidRDefault="00CB0486" w:rsidP="00230683">
      <w:pPr>
        <w:pStyle w:val="Nagwek1"/>
        <w:rPr>
          <w:sz w:val="32"/>
          <w:szCs w:val="32"/>
          <w:lang w:val="en-GB"/>
        </w:rPr>
      </w:pPr>
      <w:bookmarkStart w:id="0" w:name="_Toc95832709"/>
      <w:r w:rsidRPr="00083A1E">
        <w:rPr>
          <w:sz w:val="32"/>
          <w:szCs w:val="32"/>
          <w:lang w:val="en-GB"/>
        </w:rPr>
        <w:t>1. </w:t>
      </w:r>
      <w:r w:rsidR="00B66288" w:rsidRPr="00083A1E">
        <w:rPr>
          <w:sz w:val="32"/>
          <w:szCs w:val="32"/>
          <w:lang w:val="en-GB"/>
        </w:rPr>
        <w:t>Introdu</w:t>
      </w:r>
      <w:r w:rsidR="00307161" w:rsidRPr="00083A1E">
        <w:rPr>
          <w:sz w:val="32"/>
          <w:szCs w:val="32"/>
          <w:lang w:val="en-GB"/>
        </w:rPr>
        <w:t>c</w:t>
      </w:r>
      <w:r w:rsidR="00B66288" w:rsidRPr="00083A1E">
        <w:rPr>
          <w:sz w:val="32"/>
          <w:szCs w:val="32"/>
          <w:lang w:val="en-GB"/>
        </w:rPr>
        <w:t>tion</w:t>
      </w:r>
      <w:bookmarkEnd w:id="0"/>
    </w:p>
    <w:p w14:paraId="2887EB01" w14:textId="146B47DB" w:rsidR="00B66288" w:rsidRPr="00083A1E" w:rsidRDefault="00B66288" w:rsidP="00B35C72">
      <w:pPr>
        <w:spacing w:before="120" w:after="120"/>
        <w:jc w:val="both"/>
        <w:rPr>
          <w:lang w:val="en-GB"/>
        </w:rPr>
      </w:pPr>
      <w:bookmarkStart w:id="1" w:name="_heading=h.gjdgxs" w:colFirst="0" w:colLast="0"/>
      <w:bookmarkEnd w:id="1"/>
      <w:r w:rsidRPr="00083A1E">
        <w:rPr>
          <w:lang w:val="en-GB"/>
        </w:rPr>
        <w:t>The purpose of this document is to outline the principles for handling research data collected or produced as part of research conducted at the Institute of Philosophy and Sociology of the Polish Academy of Sciences</w:t>
      </w:r>
      <w:r w:rsidR="00FB6D26" w:rsidRPr="00083A1E">
        <w:rPr>
          <w:lang w:val="en-GB"/>
        </w:rPr>
        <w:t xml:space="preserve"> (IFiS PAN)</w:t>
      </w:r>
      <w:r w:rsidRPr="00083A1E">
        <w:rPr>
          <w:lang w:val="en-GB"/>
        </w:rPr>
        <w:t>, including the Graduate School for Social Research.</w:t>
      </w:r>
    </w:p>
    <w:p w14:paraId="333B2E52" w14:textId="0419BE22" w:rsidR="006B0A52" w:rsidRPr="00083A1E" w:rsidRDefault="00307161" w:rsidP="00B35C72">
      <w:pPr>
        <w:spacing w:before="120" w:after="120"/>
        <w:jc w:val="both"/>
        <w:rPr>
          <w:lang w:val="en-GB"/>
        </w:rPr>
      </w:pPr>
      <w:r w:rsidRPr="00083A1E">
        <w:rPr>
          <w:lang w:val="en-GB"/>
        </w:rPr>
        <w:t xml:space="preserve">This document also responds to the adoption of European policies </w:t>
      </w:r>
      <w:r w:rsidR="00FB6D26" w:rsidRPr="00083A1E">
        <w:rPr>
          <w:lang w:val="en-GB"/>
        </w:rPr>
        <w:t xml:space="preserve">regarding </w:t>
      </w:r>
      <w:r w:rsidRPr="00083A1E">
        <w:rPr>
          <w:lang w:val="en-GB"/>
        </w:rPr>
        <w:t>access to and protection of scientific information (</w:t>
      </w:r>
      <w:r w:rsidRPr="00083A1E">
        <w:rPr>
          <w:i/>
          <w:iCs/>
          <w:lang w:val="en-GB"/>
        </w:rPr>
        <w:t>European Commission Recommendation of 17 July 2012</w:t>
      </w:r>
      <w:r w:rsidR="009650A6" w:rsidRPr="00083A1E">
        <w:rPr>
          <w:lang w:val="en-GB"/>
        </w:rPr>
        <w:t>;</w:t>
      </w:r>
      <w:r w:rsidRPr="00083A1E">
        <w:rPr>
          <w:i/>
          <w:iCs/>
          <w:lang w:val="en-GB"/>
        </w:rPr>
        <w:t xml:space="preserve"> </w:t>
      </w:r>
      <w:r w:rsidR="006B0A52" w:rsidRPr="00083A1E">
        <w:rPr>
          <w:i/>
          <w:iCs/>
          <w:lang w:val="en-GB"/>
        </w:rPr>
        <w:t>Directive (E</w:t>
      </w:r>
      <w:r w:rsidR="006F08D3" w:rsidRPr="00083A1E">
        <w:rPr>
          <w:i/>
          <w:iCs/>
          <w:lang w:val="en-GB"/>
        </w:rPr>
        <w:t>U</w:t>
      </w:r>
      <w:r w:rsidR="006B0A52" w:rsidRPr="00083A1E">
        <w:rPr>
          <w:i/>
          <w:iCs/>
          <w:lang w:val="en-GB"/>
        </w:rPr>
        <w:t xml:space="preserve">) 2019/1024 of the European Parliament and of the Council </w:t>
      </w:r>
      <w:r w:rsidR="00FD42AA" w:rsidRPr="00083A1E">
        <w:rPr>
          <w:i/>
          <w:iCs/>
          <w:lang w:val="en-GB"/>
        </w:rPr>
        <w:t>of 20 June 2019 on open data and the re-use of public sector information</w:t>
      </w:r>
      <w:r w:rsidRPr="00083A1E">
        <w:rPr>
          <w:lang w:val="en-GB"/>
        </w:rPr>
        <w:t>), as well as to the emergence of further national regulations at the statutory level (</w:t>
      </w:r>
      <w:r w:rsidRPr="00083A1E">
        <w:rPr>
          <w:i/>
          <w:iCs/>
          <w:lang w:val="en-GB"/>
        </w:rPr>
        <w:t>Open Data and Re-use of Public Sector Information Act</w:t>
      </w:r>
      <w:r w:rsidRPr="00083A1E">
        <w:rPr>
          <w:lang w:val="en-GB"/>
        </w:rPr>
        <w:t>) and at the level of grantors' requirements (</w:t>
      </w:r>
      <w:r w:rsidRPr="00083A1E">
        <w:rPr>
          <w:i/>
          <w:iCs/>
          <w:lang w:val="en-GB"/>
        </w:rPr>
        <w:t xml:space="preserve">Guidelines for </w:t>
      </w:r>
      <w:r w:rsidR="00730CCA" w:rsidRPr="00083A1E">
        <w:rPr>
          <w:i/>
          <w:iCs/>
          <w:lang w:val="en-GB"/>
        </w:rPr>
        <w:t>A</w:t>
      </w:r>
      <w:r w:rsidRPr="00083A1E">
        <w:rPr>
          <w:i/>
          <w:iCs/>
          <w:lang w:val="en-GB"/>
        </w:rPr>
        <w:t xml:space="preserve">pplicants to </w:t>
      </w:r>
      <w:r w:rsidR="00730CCA" w:rsidRPr="00083A1E">
        <w:rPr>
          <w:i/>
          <w:iCs/>
          <w:lang w:val="en-GB"/>
        </w:rPr>
        <w:t>C</w:t>
      </w:r>
      <w:r w:rsidRPr="00083A1E">
        <w:rPr>
          <w:i/>
          <w:iCs/>
          <w:lang w:val="en-GB"/>
        </w:rPr>
        <w:t xml:space="preserve">omplete a DATA MANAGEMENT PLAN in a </w:t>
      </w:r>
      <w:r w:rsidR="00730CCA" w:rsidRPr="00083A1E">
        <w:rPr>
          <w:i/>
          <w:iCs/>
          <w:lang w:val="en-GB"/>
        </w:rPr>
        <w:t>R</w:t>
      </w:r>
      <w:r w:rsidRPr="00083A1E">
        <w:rPr>
          <w:i/>
          <w:iCs/>
          <w:lang w:val="en-GB"/>
        </w:rPr>
        <w:t xml:space="preserve">esearch </w:t>
      </w:r>
      <w:r w:rsidR="00730CCA" w:rsidRPr="00083A1E">
        <w:rPr>
          <w:i/>
          <w:iCs/>
          <w:lang w:val="en-GB"/>
        </w:rPr>
        <w:t>P</w:t>
      </w:r>
      <w:r w:rsidRPr="00083A1E">
        <w:rPr>
          <w:i/>
          <w:iCs/>
          <w:lang w:val="en-GB"/>
        </w:rPr>
        <w:t>roject developed by the National Science Centre</w:t>
      </w:r>
      <w:r w:rsidRPr="00083A1E">
        <w:rPr>
          <w:lang w:val="en-GB"/>
        </w:rPr>
        <w:t xml:space="preserve">). </w:t>
      </w:r>
      <w:r w:rsidR="006B0A52" w:rsidRPr="00083A1E">
        <w:rPr>
          <w:lang w:val="en-GB"/>
        </w:rPr>
        <w:t xml:space="preserve">The priority of all these regulations is to strive for </w:t>
      </w:r>
      <w:r w:rsidR="00730CCA" w:rsidRPr="00083A1E">
        <w:rPr>
          <w:lang w:val="en-GB"/>
        </w:rPr>
        <w:t xml:space="preserve">making </w:t>
      </w:r>
      <w:r w:rsidR="006B0A52" w:rsidRPr="00083A1E">
        <w:rPr>
          <w:lang w:val="en-GB"/>
        </w:rPr>
        <w:t xml:space="preserve">research data </w:t>
      </w:r>
      <w:r w:rsidR="00730CCA" w:rsidRPr="00083A1E">
        <w:rPr>
          <w:lang w:val="en-GB"/>
        </w:rPr>
        <w:t xml:space="preserve">available </w:t>
      </w:r>
      <w:r w:rsidR="006B0A52" w:rsidRPr="00083A1E">
        <w:rPr>
          <w:lang w:val="en-GB"/>
        </w:rPr>
        <w:t xml:space="preserve">in accordance with the FAIR principles. This means ensuring that data are </w:t>
      </w:r>
      <w:r w:rsidR="006B0A52" w:rsidRPr="00083A1E">
        <w:rPr>
          <w:b/>
          <w:lang w:val="en-GB"/>
        </w:rPr>
        <w:t>f</w:t>
      </w:r>
      <w:r w:rsidR="006B0A52" w:rsidRPr="00083A1E">
        <w:rPr>
          <w:bCs/>
          <w:lang w:val="en-GB"/>
        </w:rPr>
        <w:t>indable</w:t>
      </w:r>
      <w:r w:rsidR="006B0A52" w:rsidRPr="00083A1E">
        <w:rPr>
          <w:lang w:val="en-GB"/>
        </w:rPr>
        <w:t xml:space="preserve">, </w:t>
      </w:r>
      <w:r w:rsidR="006B0A52" w:rsidRPr="00083A1E">
        <w:rPr>
          <w:b/>
          <w:lang w:val="en-GB"/>
        </w:rPr>
        <w:t>a</w:t>
      </w:r>
      <w:r w:rsidR="006B0A52" w:rsidRPr="00083A1E">
        <w:rPr>
          <w:bCs/>
          <w:lang w:val="en-GB"/>
        </w:rPr>
        <w:t>ccessible</w:t>
      </w:r>
      <w:r w:rsidR="006B0A52" w:rsidRPr="00083A1E">
        <w:rPr>
          <w:lang w:val="en-GB"/>
        </w:rPr>
        <w:t xml:space="preserve">, </w:t>
      </w:r>
      <w:r w:rsidR="006B0A52" w:rsidRPr="00083A1E">
        <w:rPr>
          <w:b/>
          <w:lang w:val="en-GB"/>
        </w:rPr>
        <w:t>i</w:t>
      </w:r>
      <w:r w:rsidR="006B0A52" w:rsidRPr="00083A1E">
        <w:rPr>
          <w:bCs/>
          <w:lang w:val="en-GB"/>
        </w:rPr>
        <w:t>nteroperable</w:t>
      </w:r>
      <w:r w:rsidR="006B0A52" w:rsidRPr="00083A1E">
        <w:rPr>
          <w:lang w:val="en-GB"/>
        </w:rPr>
        <w:t>, i.e. that they can be combined with other data, used in different computer systems and analysed by different software</w:t>
      </w:r>
      <w:r w:rsidR="00524844" w:rsidRPr="00083A1E">
        <w:rPr>
          <w:lang w:val="en-GB"/>
        </w:rPr>
        <w:t>,</w:t>
      </w:r>
      <w:r w:rsidR="006B0A52" w:rsidRPr="00083A1E">
        <w:rPr>
          <w:lang w:val="en-GB"/>
        </w:rPr>
        <w:t xml:space="preserve"> and </w:t>
      </w:r>
      <w:r w:rsidR="006B0A52" w:rsidRPr="00083A1E">
        <w:rPr>
          <w:b/>
          <w:lang w:val="en-GB"/>
        </w:rPr>
        <w:t>r</w:t>
      </w:r>
      <w:r w:rsidR="006B0A52" w:rsidRPr="00083A1E">
        <w:rPr>
          <w:bCs/>
          <w:lang w:val="en-GB"/>
        </w:rPr>
        <w:t>eusable</w:t>
      </w:r>
      <w:r w:rsidR="006B0A52" w:rsidRPr="00083A1E">
        <w:rPr>
          <w:lang w:val="en-GB"/>
        </w:rPr>
        <w:t xml:space="preserve">. These policies are guided by the general principle: (data) </w:t>
      </w:r>
      <w:r w:rsidR="006B0A52" w:rsidRPr="00083A1E">
        <w:rPr>
          <w:lang w:val="en-GB"/>
        </w:rPr>
        <w:lastRenderedPageBreak/>
        <w:t xml:space="preserve">as open as possible, as closed as necessary. </w:t>
      </w:r>
      <w:r w:rsidR="006B0A52" w:rsidRPr="00083A1E">
        <w:rPr>
          <w:b/>
          <w:lang w:val="en-GB"/>
        </w:rPr>
        <w:t xml:space="preserve">This means that, in principle, research data should be made available at the </w:t>
      </w:r>
      <w:r w:rsidR="00730CCA" w:rsidRPr="00083A1E">
        <w:rPr>
          <w:b/>
          <w:lang w:val="en-GB"/>
        </w:rPr>
        <w:t xml:space="preserve">completion </w:t>
      </w:r>
      <w:r w:rsidR="006B0A52" w:rsidRPr="00083A1E">
        <w:rPr>
          <w:b/>
          <w:lang w:val="en-GB"/>
        </w:rPr>
        <w:t>of a research project.</w:t>
      </w:r>
    </w:p>
    <w:p w14:paraId="006CBF68" w14:textId="0E0F75FD" w:rsidR="006B0A52" w:rsidRPr="00083A1E" w:rsidRDefault="006B0A52" w:rsidP="00B35C72">
      <w:pPr>
        <w:spacing w:before="120" w:after="120"/>
        <w:jc w:val="both"/>
        <w:rPr>
          <w:lang w:val="en-GB"/>
        </w:rPr>
      </w:pPr>
      <w:r w:rsidRPr="00083A1E">
        <w:rPr>
          <w:lang w:val="en-GB"/>
        </w:rPr>
        <w:t>Developing and making research data available is an element of scientific activity. Research</w:t>
      </w:r>
      <w:r w:rsidR="00515D59" w:rsidRPr="00083A1E">
        <w:rPr>
          <w:lang w:val="en-GB"/>
        </w:rPr>
        <w:t>ers</w:t>
      </w:r>
      <w:r w:rsidRPr="00083A1E">
        <w:rPr>
          <w:lang w:val="en-GB"/>
        </w:rPr>
        <w:t xml:space="preserve"> of </w:t>
      </w:r>
      <w:r w:rsidR="00730CCA" w:rsidRPr="00083A1E">
        <w:rPr>
          <w:lang w:val="en-GB"/>
        </w:rPr>
        <w:t xml:space="preserve">IFiS PAN, </w:t>
      </w:r>
      <w:r w:rsidRPr="00083A1E">
        <w:rPr>
          <w:lang w:val="en-GB"/>
        </w:rPr>
        <w:t xml:space="preserve">can </w:t>
      </w:r>
      <w:r w:rsidR="00515D59" w:rsidRPr="00083A1E">
        <w:rPr>
          <w:lang w:val="en-GB"/>
        </w:rPr>
        <w:t xml:space="preserve">present </w:t>
      </w:r>
      <w:r w:rsidRPr="00083A1E">
        <w:rPr>
          <w:lang w:val="en-GB"/>
        </w:rPr>
        <w:t xml:space="preserve">in the annual report </w:t>
      </w:r>
      <w:r w:rsidR="00515D59" w:rsidRPr="00083A1E">
        <w:rPr>
          <w:lang w:val="en-GB"/>
        </w:rPr>
        <w:t xml:space="preserve">– </w:t>
      </w:r>
      <w:r w:rsidRPr="00083A1E">
        <w:rPr>
          <w:lang w:val="en-GB"/>
        </w:rPr>
        <w:t xml:space="preserve">in the programme </w:t>
      </w:r>
      <w:proofErr w:type="spellStart"/>
      <w:r w:rsidR="00515D59" w:rsidRPr="00083A1E">
        <w:rPr>
          <w:i/>
          <w:iCs/>
          <w:lang w:val="en-GB"/>
        </w:rPr>
        <w:t>Ocena</w:t>
      </w:r>
      <w:proofErr w:type="spellEnd"/>
      <w:r w:rsidR="00515D59" w:rsidRPr="00083A1E">
        <w:rPr>
          <w:lang w:val="en-GB"/>
        </w:rPr>
        <w:t xml:space="preserve"> (e</w:t>
      </w:r>
      <w:r w:rsidRPr="00083A1E">
        <w:rPr>
          <w:lang w:val="en-GB"/>
        </w:rPr>
        <w:t>valuation)</w:t>
      </w:r>
      <w:r w:rsidR="00515D59" w:rsidRPr="00083A1E">
        <w:rPr>
          <w:lang w:val="en-GB"/>
        </w:rPr>
        <w:t xml:space="preserve"> –</w:t>
      </w:r>
      <w:r w:rsidRPr="00083A1E">
        <w:rPr>
          <w:lang w:val="en-GB"/>
        </w:rPr>
        <w:t xml:space="preserve"> the data sets they have developed.</w:t>
      </w:r>
    </w:p>
    <w:p w14:paraId="341B9D72" w14:textId="02650CF9" w:rsidR="00943270" w:rsidRPr="00083A1E" w:rsidRDefault="00943270" w:rsidP="00B35C72">
      <w:pPr>
        <w:spacing w:before="120" w:after="120"/>
        <w:jc w:val="both"/>
        <w:rPr>
          <w:b/>
          <w:bCs/>
          <w:lang w:val="en-GB"/>
        </w:rPr>
      </w:pPr>
      <w:r w:rsidRPr="00083A1E">
        <w:rPr>
          <w:b/>
          <w:bCs/>
          <w:lang w:val="en-GB"/>
        </w:rPr>
        <w:t xml:space="preserve">Basic </w:t>
      </w:r>
      <w:r w:rsidR="00C53CB2" w:rsidRPr="00083A1E">
        <w:rPr>
          <w:b/>
          <w:bCs/>
          <w:lang w:val="en-GB"/>
        </w:rPr>
        <w:t>T</w:t>
      </w:r>
      <w:r w:rsidRPr="00083A1E">
        <w:rPr>
          <w:b/>
          <w:bCs/>
          <w:lang w:val="en-GB"/>
        </w:rPr>
        <w:t>erms:</w:t>
      </w:r>
    </w:p>
    <w:p w14:paraId="2273ED77" w14:textId="1F185B2C" w:rsidR="00943270" w:rsidRPr="00083A1E" w:rsidRDefault="00943270" w:rsidP="00B35C72">
      <w:pPr>
        <w:spacing w:before="120" w:after="120"/>
        <w:jc w:val="both"/>
        <w:rPr>
          <w:bCs/>
          <w:lang w:val="en-GB"/>
        </w:rPr>
      </w:pPr>
      <w:r w:rsidRPr="00083A1E">
        <w:rPr>
          <w:b/>
          <w:bCs/>
          <w:lang w:val="en-GB"/>
        </w:rPr>
        <w:t>Research data</w:t>
      </w:r>
      <w:r w:rsidRPr="00083A1E">
        <w:rPr>
          <w:bCs/>
          <w:lang w:val="en-GB"/>
        </w:rPr>
        <w:t xml:space="preserve"> (hereinafter interchangeably "research data" or "data") refers to source materials that are the basis of scientific analyses. Examples of research data include: raw data sets from quantitative research, text documents which are the subject of analysis or the primary result of the research (e.g. interview transcriptions, content analysis materials, observation notes), records of results of experiments, audio and video recordings, photographs, content of databases.</w:t>
      </w:r>
    </w:p>
    <w:p w14:paraId="79D2E580" w14:textId="50D29076" w:rsidR="00625898" w:rsidRPr="00083A1E" w:rsidRDefault="00943270" w:rsidP="00B35C72">
      <w:pPr>
        <w:spacing w:before="120" w:after="120"/>
        <w:jc w:val="both"/>
        <w:rPr>
          <w:color w:val="0563C1"/>
          <w:u w:val="single"/>
          <w:lang w:val="en-GB"/>
        </w:rPr>
      </w:pPr>
      <w:r w:rsidRPr="00083A1E">
        <w:rPr>
          <w:b/>
          <w:bCs/>
          <w:lang w:val="en-GB"/>
        </w:rPr>
        <w:t>Metadata</w:t>
      </w:r>
      <w:r w:rsidRPr="00083A1E">
        <w:rPr>
          <w:bCs/>
          <w:lang w:val="en-GB"/>
        </w:rPr>
        <w:t xml:space="preserve"> means structured information describing a research data set or its individual elements. It relates to the form and content of the data set (or its elements) and facilitates the search, identification and management of the data set (or its elements). Metadata </w:t>
      </w:r>
      <w:r w:rsidR="00B1233F" w:rsidRPr="00083A1E">
        <w:rPr>
          <w:bCs/>
          <w:lang w:val="en-GB"/>
        </w:rPr>
        <w:t xml:space="preserve">describing </w:t>
      </w:r>
      <w:r w:rsidRPr="00083A1E">
        <w:rPr>
          <w:bCs/>
          <w:lang w:val="en-GB"/>
        </w:rPr>
        <w:t>a research data</w:t>
      </w:r>
      <w:r w:rsidR="00BB0FA4">
        <w:rPr>
          <w:bCs/>
          <w:lang w:val="en-GB"/>
        </w:rPr>
        <w:t xml:space="preserve"> </w:t>
      </w:r>
      <w:r w:rsidRPr="00083A1E">
        <w:rPr>
          <w:bCs/>
          <w:lang w:val="en-GB"/>
        </w:rPr>
        <w:t xml:space="preserve">set includes e.g.: title of the project, surname of the </w:t>
      </w:r>
      <w:r w:rsidR="00977405" w:rsidRPr="00083A1E">
        <w:rPr>
          <w:bCs/>
          <w:lang w:val="en-GB"/>
        </w:rPr>
        <w:t>principal investigator</w:t>
      </w:r>
      <w:r w:rsidRPr="00083A1E">
        <w:rPr>
          <w:bCs/>
          <w:lang w:val="en-GB"/>
        </w:rPr>
        <w:t xml:space="preserve">, data collection period, sampling method. Metadata </w:t>
      </w:r>
      <w:r w:rsidR="00B1233F" w:rsidRPr="00083A1E">
        <w:rPr>
          <w:bCs/>
          <w:lang w:val="en-GB"/>
        </w:rPr>
        <w:t xml:space="preserve">describing </w:t>
      </w:r>
      <w:r w:rsidRPr="00083A1E">
        <w:rPr>
          <w:bCs/>
          <w:lang w:val="en-GB"/>
        </w:rPr>
        <w:t>an element of the data</w:t>
      </w:r>
      <w:r w:rsidR="00BB0FA4">
        <w:rPr>
          <w:bCs/>
          <w:lang w:val="en-GB"/>
        </w:rPr>
        <w:t xml:space="preserve"> </w:t>
      </w:r>
      <w:r w:rsidRPr="00083A1E">
        <w:rPr>
          <w:bCs/>
          <w:lang w:val="en-GB"/>
        </w:rPr>
        <w:t xml:space="preserve">set includes e.g.: the date of the qualitative interview or a brief characterisation of its content, file size and type. Well-developed, commonly used metadata systems are e.g. </w:t>
      </w:r>
      <w:r w:rsidR="00E65CD5">
        <w:fldChar w:fldCharType="begin"/>
      </w:r>
      <w:r w:rsidR="00E65CD5" w:rsidRPr="00235CC8">
        <w:rPr>
          <w:lang w:val="en-US"/>
        </w:rPr>
        <w:instrText xml:space="preserve"> HYPERLINK "http://dublincore.org/" \h </w:instrText>
      </w:r>
      <w:r w:rsidR="00E65CD5">
        <w:fldChar w:fldCharType="separate"/>
      </w:r>
      <w:r w:rsidR="00625898" w:rsidRPr="00083A1E">
        <w:rPr>
          <w:color w:val="0563C1"/>
          <w:u w:val="single"/>
          <w:lang w:val="en-GB"/>
        </w:rPr>
        <w:t>Dublin Core</w:t>
      </w:r>
      <w:r w:rsidR="00E65CD5">
        <w:rPr>
          <w:color w:val="0563C1"/>
          <w:u w:val="single"/>
          <w:lang w:val="en-GB"/>
        </w:rPr>
        <w:fldChar w:fldCharType="end"/>
      </w:r>
      <w:r w:rsidR="00625898" w:rsidRPr="00083A1E">
        <w:rPr>
          <w:color w:val="0563C1"/>
          <w:u w:val="single"/>
          <w:lang w:val="en-GB"/>
        </w:rPr>
        <w:t xml:space="preserve"> </w:t>
      </w:r>
      <w:r w:rsidRPr="00083A1E">
        <w:rPr>
          <w:bCs/>
          <w:lang w:val="en-GB"/>
        </w:rPr>
        <w:t xml:space="preserve">or </w:t>
      </w:r>
      <w:r w:rsidR="00E65CD5">
        <w:fldChar w:fldCharType="begin"/>
      </w:r>
      <w:r w:rsidR="00E65CD5" w:rsidRPr="00235CC8">
        <w:rPr>
          <w:lang w:val="en-US"/>
        </w:rPr>
        <w:instrText xml:space="preserve"> HYPERLINK "http://www.ddialliance.org/" \h </w:instrText>
      </w:r>
      <w:r w:rsidR="00E65CD5">
        <w:fldChar w:fldCharType="separate"/>
      </w:r>
      <w:r w:rsidR="00625898" w:rsidRPr="00083A1E">
        <w:rPr>
          <w:color w:val="0563C1"/>
          <w:u w:val="single"/>
          <w:lang w:val="en-GB"/>
        </w:rPr>
        <w:t>Data Documentation Initiative</w:t>
      </w:r>
      <w:r w:rsidR="00E65CD5">
        <w:rPr>
          <w:color w:val="0563C1"/>
          <w:u w:val="single"/>
          <w:lang w:val="en-GB"/>
        </w:rPr>
        <w:fldChar w:fldCharType="end"/>
      </w:r>
      <w:r w:rsidR="00625898" w:rsidRPr="00083A1E">
        <w:rPr>
          <w:color w:val="0563C1"/>
          <w:u w:val="single"/>
          <w:lang w:val="en-GB"/>
        </w:rPr>
        <w:t>.</w:t>
      </w:r>
    </w:p>
    <w:p w14:paraId="60E93394" w14:textId="0555B527" w:rsidR="00B66288" w:rsidRPr="00083A1E" w:rsidRDefault="00943270" w:rsidP="00B35C72">
      <w:pPr>
        <w:spacing w:before="120" w:after="120"/>
        <w:jc w:val="both"/>
        <w:rPr>
          <w:bCs/>
          <w:lang w:val="en-GB"/>
        </w:rPr>
      </w:pPr>
      <w:r w:rsidRPr="00083A1E">
        <w:rPr>
          <w:b/>
          <w:bCs/>
          <w:lang w:val="en-GB"/>
        </w:rPr>
        <w:t>Principal</w:t>
      </w:r>
      <w:r w:rsidRPr="00083A1E">
        <w:rPr>
          <w:lang w:val="en-GB"/>
        </w:rPr>
        <w:t xml:space="preserve"> </w:t>
      </w:r>
      <w:r w:rsidR="001D06E7" w:rsidRPr="00083A1E">
        <w:rPr>
          <w:b/>
          <w:bCs/>
          <w:lang w:val="en-GB"/>
        </w:rPr>
        <w:t>i</w:t>
      </w:r>
      <w:r w:rsidRPr="00083A1E">
        <w:rPr>
          <w:b/>
          <w:bCs/>
          <w:lang w:val="en-GB"/>
        </w:rPr>
        <w:t>nvestigator</w:t>
      </w:r>
      <w:r w:rsidRPr="00083A1E">
        <w:rPr>
          <w:bCs/>
          <w:lang w:val="en-GB"/>
        </w:rPr>
        <w:t xml:space="preserve"> </w:t>
      </w:r>
      <w:r w:rsidR="00625898" w:rsidRPr="00083A1E">
        <w:rPr>
          <w:bCs/>
          <w:lang w:val="en-GB"/>
        </w:rPr>
        <w:t xml:space="preserve">refers to </w:t>
      </w:r>
      <w:r w:rsidRPr="00083A1E">
        <w:rPr>
          <w:bCs/>
          <w:lang w:val="en-GB"/>
        </w:rPr>
        <w:t xml:space="preserve">a person directly responsible for a scientific research project carried out at the </w:t>
      </w:r>
      <w:r w:rsidR="00625898" w:rsidRPr="00083A1E">
        <w:rPr>
          <w:bCs/>
          <w:lang w:val="en-GB"/>
        </w:rPr>
        <w:t>Institute of Philosophy and Sociology</w:t>
      </w:r>
      <w:r w:rsidR="00625898" w:rsidRPr="00083A1E">
        <w:rPr>
          <w:lang w:val="en-GB"/>
        </w:rPr>
        <w:t xml:space="preserve"> </w:t>
      </w:r>
      <w:r w:rsidRPr="00083A1E">
        <w:rPr>
          <w:bCs/>
          <w:lang w:val="en-GB"/>
        </w:rPr>
        <w:t>of the Polish Academy of Sciences.</w:t>
      </w:r>
      <w:bookmarkStart w:id="2" w:name="_Toc91074950"/>
    </w:p>
    <w:p w14:paraId="5A3A4AC0" w14:textId="57E64CE7" w:rsidR="00977405" w:rsidRPr="00083A1E" w:rsidRDefault="00CB0486" w:rsidP="00230683">
      <w:pPr>
        <w:pStyle w:val="Nagwek1"/>
        <w:rPr>
          <w:sz w:val="32"/>
          <w:szCs w:val="32"/>
          <w:lang w:val="en-GB"/>
        </w:rPr>
      </w:pPr>
      <w:bookmarkStart w:id="3" w:name="_Toc95832710"/>
      <w:r w:rsidRPr="00083A1E">
        <w:rPr>
          <w:sz w:val="32"/>
          <w:szCs w:val="32"/>
          <w:lang w:val="en-GB"/>
        </w:rPr>
        <w:t>2</w:t>
      </w:r>
      <w:r w:rsidR="00B41EE7" w:rsidRPr="00083A1E">
        <w:rPr>
          <w:sz w:val="32"/>
          <w:szCs w:val="32"/>
          <w:lang w:val="en-GB"/>
        </w:rPr>
        <w:t xml:space="preserve">. </w:t>
      </w:r>
      <w:bookmarkEnd w:id="2"/>
      <w:r w:rsidR="00977405" w:rsidRPr="00083A1E">
        <w:rPr>
          <w:sz w:val="32"/>
          <w:szCs w:val="32"/>
          <w:lang w:val="en-GB"/>
        </w:rPr>
        <w:t>Research Project Preparation Stage</w:t>
      </w:r>
      <w:bookmarkEnd w:id="3"/>
    </w:p>
    <w:p w14:paraId="1F43D7EF" w14:textId="34021D5B" w:rsidR="00977405" w:rsidRPr="00083A1E" w:rsidRDefault="00977405" w:rsidP="00B35C72">
      <w:pPr>
        <w:spacing w:before="120" w:after="120"/>
        <w:jc w:val="both"/>
        <w:rPr>
          <w:lang w:val="en-GB"/>
        </w:rPr>
      </w:pPr>
      <w:r w:rsidRPr="00083A1E">
        <w:rPr>
          <w:lang w:val="en-GB"/>
        </w:rPr>
        <w:t xml:space="preserve">At this stage, the principal investigator should prepare a formal plan for the management of research data </w:t>
      </w:r>
      <w:r w:rsidR="00F933C8" w:rsidRPr="00083A1E">
        <w:rPr>
          <w:lang w:val="en-GB"/>
        </w:rPr>
        <w:t xml:space="preserve">delt with </w:t>
      </w:r>
      <w:r w:rsidRPr="00083A1E">
        <w:rPr>
          <w:lang w:val="en-GB"/>
        </w:rPr>
        <w:t>in the project, which specifies:</w:t>
      </w:r>
    </w:p>
    <w:p w14:paraId="438C7480" w14:textId="52A55585" w:rsidR="00977405" w:rsidRPr="00083A1E" w:rsidRDefault="00977405" w:rsidP="00CB0486">
      <w:pPr>
        <w:pStyle w:val="Akapitzlist"/>
        <w:numPr>
          <w:ilvl w:val="0"/>
          <w:numId w:val="25"/>
        </w:numPr>
        <w:spacing w:before="120" w:after="120"/>
        <w:jc w:val="both"/>
        <w:rPr>
          <w:lang w:val="en-GB"/>
        </w:rPr>
      </w:pPr>
      <w:r w:rsidRPr="00083A1E">
        <w:rPr>
          <w:lang w:val="en-GB"/>
        </w:rPr>
        <w:t>what data will be collected or used in the project (including whether it will be primary or secondary data);</w:t>
      </w:r>
    </w:p>
    <w:p w14:paraId="7E5E1841" w14:textId="02C94A71" w:rsidR="00977405" w:rsidRPr="00083A1E" w:rsidRDefault="00977405" w:rsidP="00CB0486">
      <w:pPr>
        <w:pStyle w:val="Akapitzlist"/>
        <w:numPr>
          <w:ilvl w:val="0"/>
          <w:numId w:val="25"/>
        </w:numPr>
        <w:spacing w:before="120" w:after="120"/>
        <w:jc w:val="both"/>
        <w:rPr>
          <w:lang w:val="en-GB"/>
        </w:rPr>
      </w:pPr>
      <w:r w:rsidRPr="00083A1E">
        <w:rPr>
          <w:lang w:val="en-GB"/>
        </w:rPr>
        <w:t>how the data will be collected;</w:t>
      </w:r>
    </w:p>
    <w:p w14:paraId="7AD579EF" w14:textId="49961479" w:rsidR="00977405" w:rsidRPr="00083A1E" w:rsidRDefault="00977405" w:rsidP="00CB0486">
      <w:pPr>
        <w:pStyle w:val="Akapitzlist"/>
        <w:numPr>
          <w:ilvl w:val="0"/>
          <w:numId w:val="25"/>
        </w:numPr>
        <w:spacing w:before="120" w:after="120"/>
        <w:jc w:val="both"/>
        <w:rPr>
          <w:lang w:val="en-GB"/>
        </w:rPr>
      </w:pPr>
      <w:r w:rsidRPr="00083A1E">
        <w:rPr>
          <w:lang w:val="en-GB"/>
        </w:rPr>
        <w:t xml:space="preserve">how their quality will be ensured; </w:t>
      </w:r>
    </w:p>
    <w:p w14:paraId="6AB3BDA2" w14:textId="39D56CB3" w:rsidR="00977405" w:rsidRPr="00083A1E" w:rsidRDefault="00977405" w:rsidP="00CB0486">
      <w:pPr>
        <w:pStyle w:val="Akapitzlist"/>
        <w:numPr>
          <w:ilvl w:val="0"/>
          <w:numId w:val="25"/>
        </w:numPr>
        <w:spacing w:before="120" w:after="120"/>
        <w:jc w:val="both"/>
        <w:rPr>
          <w:lang w:val="en-GB"/>
        </w:rPr>
      </w:pPr>
      <w:r w:rsidRPr="00083A1E">
        <w:rPr>
          <w:lang w:val="en-GB"/>
        </w:rPr>
        <w:lastRenderedPageBreak/>
        <w:t>what documentation will accompany the collection, storage and development of research data, in particular how metadata will be documented</w:t>
      </w:r>
      <w:r w:rsidR="003B3E06" w:rsidRPr="00083A1E">
        <w:rPr>
          <w:lang w:val="en-GB"/>
        </w:rPr>
        <w:t>;</w:t>
      </w:r>
    </w:p>
    <w:p w14:paraId="0C7EDAC7" w14:textId="582B1893" w:rsidR="00977405" w:rsidRPr="00083A1E" w:rsidRDefault="00977405" w:rsidP="00CB0486">
      <w:pPr>
        <w:pStyle w:val="Akapitzlist"/>
        <w:numPr>
          <w:ilvl w:val="0"/>
          <w:numId w:val="25"/>
        </w:numPr>
        <w:spacing w:before="120" w:after="120"/>
        <w:jc w:val="both"/>
        <w:rPr>
          <w:lang w:val="en-GB"/>
        </w:rPr>
      </w:pPr>
      <w:r w:rsidRPr="00083A1E">
        <w:rPr>
          <w:lang w:val="en-GB"/>
        </w:rPr>
        <w:t>how security of research data storage will be ensured during the project</w:t>
      </w:r>
      <w:r w:rsidR="003B3E06" w:rsidRPr="00083A1E">
        <w:rPr>
          <w:lang w:val="en-GB"/>
        </w:rPr>
        <w:t>;</w:t>
      </w:r>
    </w:p>
    <w:p w14:paraId="799BBF7C" w14:textId="44B74427" w:rsidR="00977405" w:rsidRPr="00083A1E" w:rsidRDefault="00977405" w:rsidP="00CB0486">
      <w:pPr>
        <w:pStyle w:val="Akapitzlist"/>
        <w:numPr>
          <w:ilvl w:val="0"/>
          <w:numId w:val="25"/>
        </w:numPr>
        <w:spacing w:before="120" w:after="120"/>
        <w:jc w:val="both"/>
        <w:rPr>
          <w:lang w:val="en-GB"/>
        </w:rPr>
      </w:pPr>
      <w:r w:rsidRPr="00083A1E">
        <w:rPr>
          <w:lang w:val="en-GB"/>
        </w:rPr>
        <w:t>what legal requirements will have to be taken into account when collecting or using research data, and whether legal restrictions will not affect the possibility of the project's implementation</w:t>
      </w:r>
      <w:r w:rsidR="003B3E06" w:rsidRPr="00083A1E">
        <w:rPr>
          <w:lang w:val="en-GB"/>
        </w:rPr>
        <w:t>;</w:t>
      </w:r>
    </w:p>
    <w:p w14:paraId="670DE4EA" w14:textId="4224C55B" w:rsidR="00977405" w:rsidRPr="00083A1E" w:rsidRDefault="00977405" w:rsidP="00CB0486">
      <w:pPr>
        <w:pStyle w:val="Akapitzlist"/>
        <w:numPr>
          <w:ilvl w:val="0"/>
          <w:numId w:val="25"/>
        </w:numPr>
        <w:spacing w:before="120" w:after="120"/>
        <w:jc w:val="both"/>
        <w:rPr>
          <w:lang w:val="en-GB"/>
        </w:rPr>
      </w:pPr>
      <w:r w:rsidRPr="00083A1E">
        <w:rPr>
          <w:lang w:val="en-GB"/>
        </w:rPr>
        <w:t xml:space="preserve">whether the planned method of collecting, producing, storing, archiving, and </w:t>
      </w:r>
      <w:r w:rsidR="00F933C8" w:rsidRPr="00083A1E">
        <w:rPr>
          <w:lang w:val="en-GB"/>
        </w:rPr>
        <w:t xml:space="preserve">making </w:t>
      </w:r>
      <w:r w:rsidRPr="00083A1E">
        <w:rPr>
          <w:lang w:val="en-GB"/>
        </w:rPr>
        <w:t xml:space="preserve"> research data </w:t>
      </w:r>
      <w:r w:rsidR="00F933C8" w:rsidRPr="00083A1E">
        <w:rPr>
          <w:lang w:val="en-GB"/>
        </w:rPr>
        <w:t xml:space="preserve">available </w:t>
      </w:r>
      <w:r w:rsidRPr="00083A1E">
        <w:rPr>
          <w:lang w:val="en-GB"/>
        </w:rPr>
        <w:t xml:space="preserve">meets ethical standards adopted in the scientific community (guidelines in this respect may be found in the Code of Ethics of Sociologist (PTS) or the Code of Ethics of Researcher (PAN); in many cases the consent of the Research Ethics Committee operating at </w:t>
      </w:r>
      <w:r w:rsidR="00F933C8" w:rsidRPr="00083A1E">
        <w:rPr>
          <w:lang w:val="en-GB"/>
        </w:rPr>
        <w:t xml:space="preserve">IFiS PAN </w:t>
      </w:r>
      <w:r w:rsidRPr="00083A1E">
        <w:rPr>
          <w:lang w:val="en-GB"/>
        </w:rPr>
        <w:t>is required)</w:t>
      </w:r>
      <w:r w:rsidR="00F933C8" w:rsidRPr="00083A1E">
        <w:rPr>
          <w:lang w:val="en-GB"/>
        </w:rPr>
        <w:t>;</w:t>
      </w:r>
    </w:p>
    <w:p w14:paraId="35BDBD59" w14:textId="405E3D44" w:rsidR="003B3E06" w:rsidRPr="00083A1E" w:rsidRDefault="00977405" w:rsidP="00CB0486">
      <w:pPr>
        <w:pStyle w:val="Akapitzlist"/>
        <w:numPr>
          <w:ilvl w:val="0"/>
          <w:numId w:val="25"/>
        </w:numPr>
        <w:spacing w:before="120" w:after="120"/>
        <w:jc w:val="both"/>
        <w:rPr>
          <w:lang w:val="en-GB"/>
        </w:rPr>
      </w:pPr>
      <w:r w:rsidRPr="00083A1E">
        <w:rPr>
          <w:lang w:val="en-GB"/>
        </w:rPr>
        <w:t xml:space="preserve">what will happen with the data after the project </w:t>
      </w:r>
      <w:r w:rsidR="003B3E06" w:rsidRPr="00083A1E">
        <w:rPr>
          <w:lang w:val="en-GB"/>
        </w:rPr>
        <w:t>is completed</w:t>
      </w:r>
      <w:r w:rsidRPr="00083A1E">
        <w:rPr>
          <w:lang w:val="en-GB"/>
        </w:rPr>
        <w:t xml:space="preserve"> (whether and where will they be archived, whether, when and under what conditions will it be possible to make them more widely available).</w:t>
      </w:r>
    </w:p>
    <w:p w14:paraId="2FDF0E79" w14:textId="151A8EAC" w:rsidR="00E35DE0" w:rsidRPr="00083A1E" w:rsidRDefault="00E35DE0" w:rsidP="00B35C72">
      <w:pPr>
        <w:spacing w:before="120" w:after="120"/>
        <w:jc w:val="both"/>
        <w:rPr>
          <w:lang w:val="en-GB"/>
        </w:rPr>
      </w:pPr>
      <w:r w:rsidRPr="00083A1E">
        <w:rPr>
          <w:lang w:val="en-GB"/>
        </w:rPr>
        <w:t xml:space="preserve">At this stage the </w:t>
      </w:r>
      <w:r w:rsidR="00C256B9" w:rsidRPr="00083A1E">
        <w:rPr>
          <w:lang w:val="en-GB"/>
        </w:rPr>
        <w:t xml:space="preserve">principal investigator </w:t>
      </w:r>
      <w:r w:rsidRPr="00083A1E">
        <w:rPr>
          <w:lang w:val="en-GB"/>
        </w:rPr>
        <w:t xml:space="preserve">should also estimate </w:t>
      </w:r>
      <w:r w:rsidR="00C256B9" w:rsidRPr="00083A1E">
        <w:rPr>
          <w:lang w:val="en-GB"/>
        </w:rPr>
        <w:t xml:space="preserve">the costs of </w:t>
      </w:r>
      <w:r w:rsidRPr="00083A1E">
        <w:rPr>
          <w:lang w:val="en-GB"/>
        </w:rPr>
        <w:t xml:space="preserve">collecting or producing, storing and processing the data, but also </w:t>
      </w:r>
      <w:r w:rsidR="00C256B9" w:rsidRPr="00083A1E">
        <w:rPr>
          <w:lang w:val="en-GB"/>
        </w:rPr>
        <w:t>the costs of</w:t>
      </w:r>
      <w:r w:rsidRPr="00083A1E">
        <w:rPr>
          <w:lang w:val="en-GB"/>
        </w:rPr>
        <w:t xml:space="preserve"> its subsequent archiving and </w:t>
      </w:r>
      <w:r w:rsidR="00F933C8" w:rsidRPr="00083A1E">
        <w:rPr>
          <w:lang w:val="en-GB"/>
        </w:rPr>
        <w:t>making it available</w:t>
      </w:r>
      <w:r w:rsidRPr="00083A1E">
        <w:rPr>
          <w:lang w:val="en-GB"/>
        </w:rPr>
        <w:t xml:space="preserve">, and include these </w:t>
      </w:r>
      <w:r w:rsidR="00C256B9" w:rsidRPr="00083A1E">
        <w:rPr>
          <w:lang w:val="en-GB"/>
        </w:rPr>
        <w:t xml:space="preserve">estimates </w:t>
      </w:r>
      <w:r w:rsidRPr="00083A1E">
        <w:rPr>
          <w:lang w:val="en-GB"/>
        </w:rPr>
        <w:t xml:space="preserve">in the </w:t>
      </w:r>
      <w:r w:rsidR="00C256B9" w:rsidRPr="00083A1E">
        <w:rPr>
          <w:lang w:val="en-GB"/>
        </w:rPr>
        <w:t xml:space="preserve">overall </w:t>
      </w:r>
      <w:r w:rsidRPr="00083A1E">
        <w:rPr>
          <w:lang w:val="en-GB"/>
        </w:rPr>
        <w:t>project cost estimate.</w:t>
      </w:r>
    </w:p>
    <w:p w14:paraId="7A613E8E" w14:textId="5646CE45" w:rsidR="00E35DE0" w:rsidRPr="00083A1E" w:rsidRDefault="00E35DE0" w:rsidP="00B35C72">
      <w:pPr>
        <w:spacing w:before="120" w:after="120"/>
        <w:jc w:val="both"/>
        <w:rPr>
          <w:lang w:val="en-GB"/>
        </w:rPr>
      </w:pPr>
      <w:r w:rsidRPr="00083A1E">
        <w:rPr>
          <w:lang w:val="en-GB"/>
        </w:rPr>
        <w:t>Individual grant</w:t>
      </w:r>
      <w:r w:rsidR="00C256B9" w:rsidRPr="00083A1E">
        <w:rPr>
          <w:lang w:val="en-GB"/>
        </w:rPr>
        <w:t>ing</w:t>
      </w:r>
      <w:r w:rsidRPr="00083A1E">
        <w:rPr>
          <w:lang w:val="en-GB"/>
        </w:rPr>
        <w:t xml:space="preserve"> institutions may have different guidelines on how to create a research data management plan, for example the guidelines of the National Science Centre can be found here: </w:t>
      </w:r>
      <w:r w:rsidR="00E65CD5">
        <w:fldChar w:fldCharType="begin"/>
      </w:r>
      <w:r w:rsidR="00E65CD5" w:rsidRPr="00235CC8">
        <w:rPr>
          <w:lang w:val="en-US"/>
        </w:rPr>
        <w:instrText xml:space="preserve"> HYPERLINK "https://www.ncn.gov.pl/sites/default/files/pliki/regulaminy/wytyczne_zarzadzanie_danymi_ang_16_03_2020.pdf" </w:instrText>
      </w:r>
      <w:r w:rsidR="00E65CD5">
        <w:fldChar w:fldCharType="separate"/>
      </w:r>
      <w:r w:rsidR="005A331C" w:rsidRPr="00083A1E">
        <w:rPr>
          <w:rStyle w:val="Hipercze"/>
          <w:lang w:val="en-GB"/>
        </w:rPr>
        <w:t>https://www.ncn.gov.pl/sites/default/files/pliki/regulaminy/wytyczne_zarzadzanie_danymi_ang_16_03_2020.pdf</w:t>
      </w:r>
      <w:r w:rsidR="00E65CD5">
        <w:rPr>
          <w:rStyle w:val="Hipercze"/>
          <w:lang w:val="en-GB"/>
        </w:rPr>
        <w:fldChar w:fldCharType="end"/>
      </w:r>
      <w:r w:rsidR="005A331C" w:rsidRPr="00083A1E">
        <w:rPr>
          <w:lang w:val="en-GB"/>
        </w:rPr>
        <w:t>.</w:t>
      </w:r>
    </w:p>
    <w:p w14:paraId="00000020" w14:textId="17F9F199" w:rsidR="009C199C" w:rsidRPr="00083A1E" w:rsidRDefault="00AF37B9" w:rsidP="00230683">
      <w:pPr>
        <w:pStyle w:val="Nagwek1"/>
        <w:rPr>
          <w:sz w:val="32"/>
          <w:szCs w:val="32"/>
          <w:lang w:val="en-GB"/>
        </w:rPr>
      </w:pPr>
      <w:bookmarkStart w:id="4" w:name="_Toc91074951"/>
      <w:bookmarkStart w:id="5" w:name="_Toc95832711"/>
      <w:r w:rsidRPr="00083A1E">
        <w:rPr>
          <w:sz w:val="32"/>
          <w:szCs w:val="32"/>
          <w:lang w:val="en-GB"/>
        </w:rPr>
        <w:t>3</w:t>
      </w:r>
      <w:r w:rsidR="00B41EE7" w:rsidRPr="00083A1E">
        <w:rPr>
          <w:sz w:val="32"/>
          <w:szCs w:val="32"/>
          <w:lang w:val="en-GB"/>
        </w:rPr>
        <w:t xml:space="preserve">. </w:t>
      </w:r>
      <w:bookmarkEnd w:id="4"/>
      <w:r w:rsidR="003D3059" w:rsidRPr="00083A1E">
        <w:rPr>
          <w:sz w:val="32"/>
          <w:szCs w:val="32"/>
          <w:lang w:val="en-GB"/>
        </w:rPr>
        <w:t>Research Project Implementation Stage</w:t>
      </w:r>
      <w:bookmarkEnd w:id="5"/>
      <w:r w:rsidR="003D3059" w:rsidRPr="00083A1E">
        <w:rPr>
          <w:sz w:val="32"/>
          <w:szCs w:val="32"/>
          <w:lang w:val="en-GB"/>
        </w:rPr>
        <w:t xml:space="preserve"> </w:t>
      </w:r>
    </w:p>
    <w:p w14:paraId="0283E165" w14:textId="4CB83F9A" w:rsidR="00B35C72" w:rsidRPr="00083A1E" w:rsidRDefault="00AF37B9" w:rsidP="00230683">
      <w:pPr>
        <w:pStyle w:val="Nagwek2"/>
        <w:rPr>
          <w:sz w:val="28"/>
          <w:szCs w:val="28"/>
          <w:lang w:val="en-GB"/>
        </w:rPr>
      </w:pPr>
      <w:bookmarkStart w:id="6" w:name="_Toc91074952"/>
      <w:bookmarkStart w:id="7" w:name="_Toc95832712"/>
      <w:r w:rsidRPr="00083A1E">
        <w:rPr>
          <w:sz w:val="28"/>
          <w:szCs w:val="28"/>
          <w:lang w:val="en-GB"/>
        </w:rPr>
        <w:t>3.1. </w:t>
      </w:r>
      <w:r w:rsidR="003D3059" w:rsidRPr="00083A1E">
        <w:rPr>
          <w:sz w:val="28"/>
          <w:szCs w:val="28"/>
          <w:lang w:val="en-GB"/>
        </w:rPr>
        <w:t xml:space="preserve">Legal </w:t>
      </w:r>
      <w:r w:rsidR="00C53CB2" w:rsidRPr="00083A1E">
        <w:rPr>
          <w:sz w:val="28"/>
          <w:szCs w:val="28"/>
          <w:lang w:val="en-GB"/>
        </w:rPr>
        <w:t>R</w:t>
      </w:r>
      <w:r w:rsidR="003D3059" w:rsidRPr="00083A1E">
        <w:rPr>
          <w:sz w:val="28"/>
          <w:szCs w:val="28"/>
          <w:lang w:val="en-GB"/>
        </w:rPr>
        <w:t>equirements</w:t>
      </w:r>
      <w:bookmarkEnd w:id="7"/>
      <w:r w:rsidR="003D3059" w:rsidRPr="00083A1E">
        <w:rPr>
          <w:sz w:val="28"/>
          <w:szCs w:val="28"/>
          <w:lang w:val="en-GB"/>
        </w:rPr>
        <w:t xml:space="preserve"> </w:t>
      </w:r>
    </w:p>
    <w:p w14:paraId="57612637" w14:textId="6FF4EC8A" w:rsidR="003D3059" w:rsidRPr="00083A1E" w:rsidRDefault="003D3059" w:rsidP="00B35C72">
      <w:pPr>
        <w:spacing w:before="120" w:after="120"/>
        <w:jc w:val="both"/>
        <w:rPr>
          <w:lang w:val="en-GB"/>
        </w:rPr>
      </w:pPr>
      <w:r w:rsidRPr="00083A1E">
        <w:rPr>
          <w:lang w:val="en-GB"/>
        </w:rPr>
        <w:t>Prior to the collection of data (or the use of existing data) it is necessary to ensure that these activities are carried out in accordance with the law, i.e. with the regulations concerning the protection of personal data, intellectual property law, internal regulations of the Institute of Philosophy and Sociology of the Polish Academy of Science</w:t>
      </w:r>
      <w:r w:rsidR="0002525C" w:rsidRPr="00083A1E">
        <w:rPr>
          <w:lang w:val="en-GB"/>
        </w:rPr>
        <w:t>s</w:t>
      </w:r>
      <w:r w:rsidRPr="00083A1E">
        <w:rPr>
          <w:lang w:val="en-GB"/>
        </w:rPr>
        <w:t xml:space="preserve"> and other regulations adequate to the specific situation.</w:t>
      </w:r>
    </w:p>
    <w:p w14:paraId="3821A569" w14:textId="6F595DF3" w:rsidR="00C20DB9" w:rsidRPr="00083A1E" w:rsidRDefault="00AF37B9" w:rsidP="00AF37B9">
      <w:pPr>
        <w:pStyle w:val="Nagwek3"/>
        <w:spacing w:before="0" w:after="120"/>
        <w:rPr>
          <w:sz w:val="24"/>
          <w:szCs w:val="24"/>
          <w:lang w:val="en-GB"/>
        </w:rPr>
      </w:pPr>
      <w:bookmarkStart w:id="8" w:name="_Toc95832713"/>
      <w:bookmarkEnd w:id="6"/>
      <w:r w:rsidRPr="00083A1E">
        <w:rPr>
          <w:sz w:val="24"/>
          <w:szCs w:val="24"/>
          <w:lang w:val="en-GB"/>
        </w:rPr>
        <w:lastRenderedPageBreak/>
        <w:t>3.</w:t>
      </w:r>
      <w:r w:rsidR="00CB7431" w:rsidRPr="00083A1E">
        <w:rPr>
          <w:sz w:val="24"/>
          <w:szCs w:val="24"/>
          <w:lang w:val="en-GB"/>
        </w:rPr>
        <w:t>1.1. </w:t>
      </w:r>
      <w:r w:rsidR="00C20DB9" w:rsidRPr="00083A1E">
        <w:rPr>
          <w:sz w:val="24"/>
          <w:szCs w:val="24"/>
          <w:lang w:val="en-GB"/>
        </w:rPr>
        <w:t xml:space="preserve">Participant </w:t>
      </w:r>
      <w:r w:rsidR="00C53CB2" w:rsidRPr="00083A1E">
        <w:rPr>
          <w:sz w:val="24"/>
          <w:szCs w:val="24"/>
          <w:lang w:val="en-GB"/>
        </w:rPr>
        <w:t>C</w:t>
      </w:r>
      <w:r w:rsidR="00C20DB9" w:rsidRPr="00083A1E">
        <w:rPr>
          <w:sz w:val="24"/>
          <w:szCs w:val="24"/>
          <w:lang w:val="en-GB"/>
        </w:rPr>
        <w:t>onsent</w:t>
      </w:r>
      <w:bookmarkEnd w:id="8"/>
    </w:p>
    <w:p w14:paraId="676749BE" w14:textId="60BF8F2B" w:rsidR="00C20DB9" w:rsidRPr="00083A1E" w:rsidRDefault="00C20DB9" w:rsidP="00B35C72">
      <w:pPr>
        <w:spacing w:before="120" w:after="120"/>
        <w:jc w:val="both"/>
        <w:rPr>
          <w:lang w:val="en-GB"/>
        </w:rPr>
      </w:pPr>
      <w:r w:rsidRPr="00083A1E">
        <w:rPr>
          <w:lang w:val="en-GB"/>
        </w:rPr>
        <w:t xml:space="preserve">In the case of most research involving participants, it is necessary to obtain </w:t>
      </w:r>
      <w:r w:rsidR="00997B37" w:rsidRPr="00083A1E">
        <w:rPr>
          <w:lang w:val="en-GB"/>
        </w:rPr>
        <w:t xml:space="preserve">their </w:t>
      </w:r>
      <w:r w:rsidRPr="00083A1E">
        <w:rPr>
          <w:lang w:val="en-GB"/>
        </w:rPr>
        <w:t xml:space="preserve">informed consent for (a) participation in the research (including the method of recording research data, e.g. recording the interview) and (b) processing of their personal data by </w:t>
      </w:r>
      <w:r w:rsidR="001D06E7" w:rsidRPr="00083A1E">
        <w:rPr>
          <w:bCs/>
          <w:lang w:val="en-GB"/>
        </w:rPr>
        <w:t>IFiS PAN</w:t>
      </w:r>
      <w:r w:rsidRPr="00083A1E">
        <w:rPr>
          <w:lang w:val="en-GB"/>
        </w:rPr>
        <w:t xml:space="preserve">. Making data available in an online repository, the consequence of which could be the disclosure of the identity of the subjects, requires obtaining the informed consent of the participants for archiving and making </w:t>
      </w:r>
      <w:r w:rsidR="00997B37" w:rsidRPr="00083A1E">
        <w:rPr>
          <w:lang w:val="en-GB"/>
        </w:rPr>
        <w:t xml:space="preserve">available the </w:t>
      </w:r>
      <w:r w:rsidRPr="00083A1E">
        <w:rPr>
          <w:lang w:val="en-GB"/>
        </w:rPr>
        <w:t xml:space="preserve">research data </w:t>
      </w:r>
      <w:r w:rsidR="00E370F6" w:rsidRPr="00083A1E">
        <w:rPr>
          <w:lang w:val="en-GB"/>
        </w:rPr>
        <w:t xml:space="preserve">gathered </w:t>
      </w:r>
      <w:r w:rsidRPr="00083A1E">
        <w:rPr>
          <w:lang w:val="en-GB"/>
        </w:rPr>
        <w:t>from the</w:t>
      </w:r>
      <w:r w:rsidR="00997B37" w:rsidRPr="00083A1E">
        <w:rPr>
          <w:lang w:val="en-GB"/>
        </w:rPr>
        <w:t>m</w:t>
      </w:r>
      <w:r w:rsidRPr="00083A1E">
        <w:rPr>
          <w:lang w:val="en-GB"/>
        </w:rPr>
        <w:t xml:space="preserve">, </w:t>
      </w:r>
      <w:r w:rsidR="00997B37" w:rsidRPr="00083A1E">
        <w:rPr>
          <w:lang w:val="en-GB"/>
        </w:rPr>
        <w:t xml:space="preserve">with the specification </w:t>
      </w:r>
      <w:r w:rsidRPr="00083A1E">
        <w:rPr>
          <w:lang w:val="en-GB"/>
        </w:rPr>
        <w:t xml:space="preserve">whether </w:t>
      </w:r>
      <w:r w:rsidR="00997B37" w:rsidRPr="00083A1E">
        <w:rPr>
          <w:lang w:val="en-GB"/>
        </w:rPr>
        <w:t xml:space="preserve">data </w:t>
      </w:r>
      <w:r w:rsidRPr="00083A1E">
        <w:rPr>
          <w:lang w:val="en-GB"/>
        </w:rPr>
        <w:t xml:space="preserve">can be archived and made available after anonymisation or pseudonymisation, or </w:t>
      </w:r>
      <w:r w:rsidR="00997B37" w:rsidRPr="00083A1E">
        <w:rPr>
          <w:lang w:val="en-GB"/>
        </w:rPr>
        <w:t>–</w:t>
      </w:r>
      <w:r w:rsidRPr="00083A1E">
        <w:rPr>
          <w:lang w:val="en-GB"/>
        </w:rPr>
        <w:t xml:space="preserve"> in some cases </w:t>
      </w:r>
      <w:r w:rsidR="00997B37" w:rsidRPr="00083A1E">
        <w:rPr>
          <w:lang w:val="en-GB"/>
        </w:rPr>
        <w:t>–</w:t>
      </w:r>
      <w:r w:rsidRPr="00083A1E">
        <w:rPr>
          <w:lang w:val="en-GB"/>
        </w:rPr>
        <w:t xml:space="preserve"> with the personal data of the participants preserved. Whenever possible, it is recommended to obtain the consents mentioned </w:t>
      </w:r>
      <w:r w:rsidR="000A1855" w:rsidRPr="00083A1E">
        <w:rPr>
          <w:lang w:val="en-GB"/>
        </w:rPr>
        <w:t xml:space="preserve">hereinabove </w:t>
      </w:r>
      <w:r w:rsidRPr="00083A1E">
        <w:rPr>
          <w:lang w:val="en-GB"/>
        </w:rPr>
        <w:t>in written form (traditional or electronic, e.g. as a scan of a signed form</w:t>
      </w:r>
      <w:r w:rsidR="00C53CB2" w:rsidRPr="00083A1E">
        <w:rPr>
          <w:lang w:val="en-GB"/>
        </w:rPr>
        <w:t>)</w:t>
      </w:r>
      <w:r w:rsidRPr="00083A1E">
        <w:rPr>
          <w:lang w:val="en-GB"/>
        </w:rPr>
        <w:t>. An example of a consent form can be found on the website</w:t>
      </w:r>
      <w:r w:rsidR="000A1855" w:rsidRPr="00083A1E">
        <w:rPr>
          <w:lang w:val="en-GB"/>
        </w:rPr>
        <w:t xml:space="preserve"> </w:t>
      </w:r>
      <w:r w:rsidR="00E65CD5">
        <w:fldChar w:fldCharType="begin"/>
      </w:r>
      <w:r w:rsidR="00E65CD5" w:rsidRPr="00235CC8">
        <w:rPr>
          <w:lang w:val="en-US"/>
        </w:rPr>
        <w:instrText xml:space="preserve"> HYPERLINK "https://ifispan.pl/dokumenty-do-pobrania/" </w:instrText>
      </w:r>
      <w:r w:rsidR="00E65CD5">
        <w:fldChar w:fldCharType="separate"/>
      </w:r>
      <w:r w:rsidR="00D0316C" w:rsidRPr="00083A1E">
        <w:rPr>
          <w:rStyle w:val="Hipercze"/>
          <w:lang w:val="en-GB"/>
        </w:rPr>
        <w:t>https://ifispan.pl/dokumenty-do-pobrania/</w:t>
      </w:r>
      <w:r w:rsidR="00E65CD5">
        <w:rPr>
          <w:rStyle w:val="Hipercze"/>
          <w:lang w:val="en-GB"/>
        </w:rPr>
        <w:fldChar w:fldCharType="end"/>
      </w:r>
      <w:r w:rsidRPr="00083A1E">
        <w:rPr>
          <w:lang w:val="en-GB"/>
        </w:rPr>
        <w:t>.</w:t>
      </w:r>
    </w:p>
    <w:p w14:paraId="0605FDD0" w14:textId="58441662" w:rsidR="00064E5C" w:rsidRPr="00083A1E" w:rsidRDefault="00AF37B9" w:rsidP="00AF37B9">
      <w:pPr>
        <w:pStyle w:val="Nagwek3"/>
        <w:spacing w:before="0" w:after="120"/>
        <w:rPr>
          <w:sz w:val="24"/>
          <w:szCs w:val="24"/>
          <w:lang w:val="en-GB"/>
        </w:rPr>
      </w:pPr>
      <w:bookmarkStart w:id="9" w:name="_Toc95832714"/>
      <w:r w:rsidRPr="00083A1E">
        <w:rPr>
          <w:sz w:val="24"/>
          <w:szCs w:val="24"/>
          <w:lang w:val="en-GB"/>
        </w:rPr>
        <w:t>3.</w:t>
      </w:r>
      <w:r w:rsidR="00CB7431" w:rsidRPr="00083A1E">
        <w:rPr>
          <w:sz w:val="24"/>
          <w:szCs w:val="24"/>
          <w:lang w:val="en-GB"/>
        </w:rPr>
        <w:t>1.2. </w:t>
      </w:r>
      <w:r w:rsidR="00064E5C" w:rsidRPr="00083A1E">
        <w:rPr>
          <w:sz w:val="24"/>
          <w:szCs w:val="24"/>
          <w:lang w:val="en-GB"/>
        </w:rPr>
        <w:t xml:space="preserve">Personal </w:t>
      </w:r>
      <w:r w:rsidR="00C53CB2" w:rsidRPr="00083A1E">
        <w:rPr>
          <w:sz w:val="24"/>
          <w:szCs w:val="24"/>
          <w:lang w:val="en-GB"/>
        </w:rPr>
        <w:t>D</w:t>
      </w:r>
      <w:r w:rsidR="00064E5C" w:rsidRPr="00083A1E">
        <w:rPr>
          <w:sz w:val="24"/>
          <w:szCs w:val="24"/>
          <w:lang w:val="en-GB"/>
        </w:rPr>
        <w:t xml:space="preserve">ata of </w:t>
      </w:r>
      <w:r w:rsidR="00C53CB2" w:rsidRPr="00083A1E">
        <w:rPr>
          <w:sz w:val="24"/>
          <w:szCs w:val="24"/>
          <w:lang w:val="en-GB"/>
        </w:rPr>
        <w:t>R</w:t>
      </w:r>
      <w:r w:rsidR="00064E5C" w:rsidRPr="00083A1E">
        <w:rPr>
          <w:sz w:val="24"/>
          <w:szCs w:val="24"/>
          <w:lang w:val="en-GB"/>
        </w:rPr>
        <w:t xml:space="preserve">esearch </w:t>
      </w:r>
      <w:r w:rsidR="00C53CB2" w:rsidRPr="00083A1E">
        <w:rPr>
          <w:sz w:val="24"/>
          <w:szCs w:val="24"/>
          <w:lang w:val="en-GB"/>
        </w:rPr>
        <w:t>S</w:t>
      </w:r>
      <w:r w:rsidR="00064E5C" w:rsidRPr="00083A1E">
        <w:rPr>
          <w:sz w:val="24"/>
          <w:szCs w:val="24"/>
          <w:lang w:val="en-GB"/>
        </w:rPr>
        <w:t>ubjects</w:t>
      </w:r>
      <w:bookmarkEnd w:id="9"/>
    </w:p>
    <w:p w14:paraId="53B50ED8" w14:textId="34688ADB" w:rsidR="00C20DB9" w:rsidRPr="00083A1E" w:rsidRDefault="00064E5C" w:rsidP="00B35C72">
      <w:pPr>
        <w:spacing w:before="120" w:after="120"/>
        <w:jc w:val="both"/>
        <w:rPr>
          <w:lang w:val="en-GB"/>
        </w:rPr>
      </w:pPr>
      <w:r w:rsidRPr="00083A1E">
        <w:rPr>
          <w:lang w:val="en-GB"/>
        </w:rPr>
        <w:t xml:space="preserve">The processing of personal data of research subjects must be carried out in accordance with the </w:t>
      </w:r>
      <w:r w:rsidRPr="00083A1E">
        <w:rPr>
          <w:i/>
          <w:iCs/>
          <w:lang w:val="en-GB"/>
        </w:rPr>
        <w:t>Personal Data Security Policy at the Institute of Philosophy and Sociology of the Polish Academy of Sciences in Warsaw</w:t>
      </w:r>
      <w:r w:rsidRPr="00083A1E">
        <w:rPr>
          <w:lang w:val="en-GB"/>
        </w:rPr>
        <w:t xml:space="preserve">, which is available on the </w:t>
      </w:r>
      <w:r w:rsidR="00C53CB2" w:rsidRPr="00083A1E">
        <w:rPr>
          <w:lang w:val="en-GB"/>
        </w:rPr>
        <w:t xml:space="preserve">IFiS PAN </w:t>
      </w:r>
      <w:r w:rsidRPr="00083A1E">
        <w:rPr>
          <w:lang w:val="en-GB"/>
        </w:rPr>
        <w:t>website after logging in.</w:t>
      </w:r>
    </w:p>
    <w:p w14:paraId="6CF83B0B" w14:textId="0B05E5B2" w:rsidR="00064E5C" w:rsidRPr="00083A1E" w:rsidRDefault="00AF37B9" w:rsidP="00AF37B9">
      <w:pPr>
        <w:pStyle w:val="Nagwek3"/>
        <w:spacing w:before="0" w:after="120"/>
        <w:rPr>
          <w:sz w:val="24"/>
          <w:szCs w:val="24"/>
          <w:lang w:val="en-GB"/>
        </w:rPr>
      </w:pPr>
      <w:bookmarkStart w:id="10" w:name="_Toc95832715"/>
      <w:r w:rsidRPr="00083A1E">
        <w:rPr>
          <w:sz w:val="24"/>
          <w:szCs w:val="24"/>
          <w:lang w:val="en-GB"/>
        </w:rPr>
        <w:t>3.</w:t>
      </w:r>
      <w:r w:rsidR="00CB7431" w:rsidRPr="00083A1E">
        <w:rPr>
          <w:sz w:val="24"/>
          <w:szCs w:val="24"/>
          <w:lang w:val="en-GB"/>
        </w:rPr>
        <w:t>1.3. </w:t>
      </w:r>
      <w:r w:rsidR="00064E5C" w:rsidRPr="00083A1E">
        <w:rPr>
          <w:sz w:val="24"/>
          <w:szCs w:val="24"/>
          <w:lang w:val="en-GB"/>
        </w:rPr>
        <w:t xml:space="preserve">Ownership of Research Data </w:t>
      </w:r>
      <w:r w:rsidR="004011E8" w:rsidRPr="00083A1E">
        <w:rPr>
          <w:sz w:val="24"/>
          <w:szCs w:val="24"/>
          <w:lang w:val="en-GB"/>
        </w:rPr>
        <w:t>P</w:t>
      </w:r>
      <w:r w:rsidR="00064E5C" w:rsidRPr="00083A1E">
        <w:rPr>
          <w:sz w:val="24"/>
          <w:szCs w:val="24"/>
          <w:lang w:val="en-GB"/>
        </w:rPr>
        <w:t xml:space="preserve">roduced within the </w:t>
      </w:r>
      <w:r w:rsidR="00C53CB2" w:rsidRPr="00083A1E">
        <w:rPr>
          <w:sz w:val="24"/>
          <w:szCs w:val="24"/>
          <w:lang w:val="en-GB"/>
        </w:rPr>
        <w:t>E</w:t>
      </w:r>
      <w:r w:rsidR="00064E5C" w:rsidRPr="00083A1E">
        <w:rPr>
          <w:sz w:val="24"/>
          <w:szCs w:val="24"/>
          <w:lang w:val="en-GB"/>
        </w:rPr>
        <w:t xml:space="preserve">mployment </w:t>
      </w:r>
      <w:r w:rsidR="00C53CB2" w:rsidRPr="00083A1E">
        <w:rPr>
          <w:sz w:val="24"/>
          <w:szCs w:val="24"/>
          <w:lang w:val="en-GB"/>
        </w:rPr>
        <w:t>R</w:t>
      </w:r>
      <w:r w:rsidR="00064E5C" w:rsidRPr="00083A1E">
        <w:rPr>
          <w:sz w:val="24"/>
          <w:szCs w:val="24"/>
          <w:lang w:val="en-GB"/>
        </w:rPr>
        <w:t xml:space="preserve">elationship at </w:t>
      </w:r>
      <w:r w:rsidR="00EE0564" w:rsidRPr="00083A1E">
        <w:rPr>
          <w:sz w:val="24"/>
          <w:szCs w:val="24"/>
          <w:lang w:val="en-GB"/>
        </w:rPr>
        <w:t>the Institute of Philosophy and Sociology of the Polish Academy of Sciences</w:t>
      </w:r>
      <w:bookmarkEnd w:id="10"/>
    </w:p>
    <w:p w14:paraId="77CE4BC6" w14:textId="70D3F6D4" w:rsidR="00064E5C" w:rsidRPr="00083A1E" w:rsidRDefault="00064E5C" w:rsidP="00B35C72">
      <w:pPr>
        <w:spacing w:before="120" w:after="120"/>
        <w:jc w:val="both"/>
        <w:rPr>
          <w:lang w:val="en-GB"/>
        </w:rPr>
      </w:pPr>
      <w:r w:rsidRPr="00083A1E">
        <w:rPr>
          <w:lang w:val="en-GB"/>
        </w:rPr>
        <w:t xml:space="preserve">The author's property rights to research data produced within the employment relationship at </w:t>
      </w:r>
      <w:r w:rsidR="00EE0564" w:rsidRPr="00083A1E">
        <w:rPr>
          <w:lang w:val="en-GB"/>
        </w:rPr>
        <w:t xml:space="preserve">the Institute of Philosophy and Sociology of the Polish Academy of Sciences </w:t>
      </w:r>
      <w:r w:rsidRPr="00083A1E">
        <w:rPr>
          <w:lang w:val="en-GB"/>
        </w:rPr>
        <w:t xml:space="preserve">are held by </w:t>
      </w:r>
      <w:r w:rsidR="00C53CB2" w:rsidRPr="00083A1E">
        <w:rPr>
          <w:lang w:val="en-GB"/>
        </w:rPr>
        <w:t>IFiS PAN</w:t>
      </w:r>
      <w:r w:rsidR="00EE0564" w:rsidRPr="00083A1E">
        <w:rPr>
          <w:lang w:val="en-GB"/>
        </w:rPr>
        <w:t xml:space="preserve"> </w:t>
      </w:r>
      <w:r w:rsidRPr="00083A1E">
        <w:rPr>
          <w:lang w:val="en-GB"/>
        </w:rPr>
        <w:t xml:space="preserve">according to the principles set out in the provisions of the </w:t>
      </w:r>
      <w:r w:rsidRPr="00083A1E">
        <w:rPr>
          <w:i/>
          <w:iCs/>
          <w:lang w:val="en-GB"/>
        </w:rPr>
        <w:t>Act of 4 February 1994 on Copyright and Related Rights</w:t>
      </w:r>
      <w:r w:rsidRPr="00083A1E">
        <w:rPr>
          <w:lang w:val="en-GB"/>
        </w:rPr>
        <w:t xml:space="preserve"> (Journal of Laws of 2019, item 1231), the </w:t>
      </w:r>
      <w:r w:rsidRPr="00083A1E">
        <w:rPr>
          <w:i/>
          <w:iCs/>
          <w:lang w:val="en-GB"/>
        </w:rPr>
        <w:t>Act of 30 April 2010 on the Polish Academy of Sciences</w:t>
      </w:r>
      <w:r w:rsidRPr="00083A1E">
        <w:rPr>
          <w:lang w:val="en-GB"/>
        </w:rPr>
        <w:t xml:space="preserve"> (Journal of Laws of 2021, item 1796) and the internal regulations issued on its basis.</w:t>
      </w:r>
    </w:p>
    <w:p w14:paraId="57E4BD7E" w14:textId="4195D2CD" w:rsidR="00002F67" w:rsidRPr="00083A1E" w:rsidRDefault="00AF37B9" w:rsidP="00AF37B9">
      <w:pPr>
        <w:pStyle w:val="Nagwek3"/>
        <w:spacing w:before="0" w:after="120"/>
        <w:rPr>
          <w:sz w:val="24"/>
          <w:szCs w:val="24"/>
          <w:lang w:val="en-GB"/>
        </w:rPr>
      </w:pPr>
      <w:bookmarkStart w:id="11" w:name="_Toc95832716"/>
      <w:r w:rsidRPr="00083A1E">
        <w:rPr>
          <w:sz w:val="24"/>
          <w:szCs w:val="24"/>
          <w:lang w:val="en-GB"/>
        </w:rPr>
        <w:t>3.</w:t>
      </w:r>
      <w:r w:rsidR="00CB7431" w:rsidRPr="00083A1E">
        <w:rPr>
          <w:sz w:val="24"/>
          <w:szCs w:val="24"/>
          <w:lang w:val="en-GB"/>
        </w:rPr>
        <w:t>1.4. </w:t>
      </w:r>
      <w:r w:rsidR="00EE0564" w:rsidRPr="00083A1E">
        <w:rPr>
          <w:sz w:val="24"/>
          <w:szCs w:val="24"/>
          <w:lang w:val="en-GB"/>
        </w:rPr>
        <w:t xml:space="preserve">Rights to </w:t>
      </w:r>
      <w:r w:rsidR="00C53CB2" w:rsidRPr="00083A1E">
        <w:rPr>
          <w:sz w:val="24"/>
          <w:szCs w:val="24"/>
          <w:lang w:val="en-GB"/>
        </w:rPr>
        <w:t>I</w:t>
      </w:r>
      <w:r w:rsidR="00EE0564" w:rsidRPr="00083A1E">
        <w:rPr>
          <w:sz w:val="24"/>
          <w:szCs w:val="24"/>
          <w:lang w:val="en-GB"/>
        </w:rPr>
        <w:t xml:space="preserve">ntellectual </w:t>
      </w:r>
      <w:r w:rsidR="00C53CB2" w:rsidRPr="00083A1E">
        <w:rPr>
          <w:sz w:val="24"/>
          <w:szCs w:val="24"/>
          <w:lang w:val="en-GB"/>
        </w:rPr>
        <w:t>P</w:t>
      </w:r>
      <w:r w:rsidR="00EE0564" w:rsidRPr="00083A1E">
        <w:rPr>
          <w:sz w:val="24"/>
          <w:szCs w:val="24"/>
          <w:lang w:val="en-GB"/>
        </w:rPr>
        <w:t xml:space="preserve">roperty </w:t>
      </w:r>
      <w:r w:rsidR="00C53CB2" w:rsidRPr="00083A1E">
        <w:rPr>
          <w:sz w:val="24"/>
          <w:szCs w:val="24"/>
          <w:lang w:val="en-GB"/>
        </w:rPr>
        <w:t>C</w:t>
      </w:r>
      <w:r w:rsidR="00EE0564" w:rsidRPr="00083A1E">
        <w:rPr>
          <w:sz w:val="24"/>
          <w:szCs w:val="24"/>
          <w:lang w:val="en-GB"/>
        </w:rPr>
        <w:t xml:space="preserve">reated by </w:t>
      </w:r>
      <w:r w:rsidR="00C53CB2" w:rsidRPr="00083A1E">
        <w:rPr>
          <w:sz w:val="24"/>
          <w:szCs w:val="24"/>
          <w:lang w:val="en-GB"/>
        </w:rPr>
        <w:t>P</w:t>
      </w:r>
      <w:r w:rsidR="00EE0564" w:rsidRPr="00083A1E">
        <w:rPr>
          <w:sz w:val="24"/>
          <w:szCs w:val="24"/>
          <w:lang w:val="en-GB"/>
        </w:rPr>
        <w:t xml:space="preserve">ersons who are not </w:t>
      </w:r>
      <w:r w:rsidR="00C53CB2" w:rsidRPr="00083A1E">
        <w:rPr>
          <w:sz w:val="24"/>
          <w:szCs w:val="24"/>
          <w:lang w:val="en-GB"/>
        </w:rPr>
        <w:t>E</w:t>
      </w:r>
      <w:r w:rsidR="00EE0564" w:rsidRPr="00083A1E">
        <w:rPr>
          <w:sz w:val="24"/>
          <w:szCs w:val="24"/>
          <w:lang w:val="en-GB"/>
        </w:rPr>
        <w:t>mployees of the Institute of Philosophy and Sociology of the Polish Academy of Sciences</w:t>
      </w:r>
      <w:bookmarkEnd w:id="11"/>
    </w:p>
    <w:p w14:paraId="177D8A1C" w14:textId="020CC80F" w:rsidR="00EE0564" w:rsidRPr="00083A1E" w:rsidRDefault="00002F67" w:rsidP="00B35C72">
      <w:pPr>
        <w:spacing w:before="120" w:after="120"/>
        <w:jc w:val="both"/>
        <w:rPr>
          <w:lang w:val="en-GB"/>
        </w:rPr>
      </w:pPr>
      <w:r w:rsidRPr="00083A1E">
        <w:rPr>
          <w:lang w:val="en-GB"/>
        </w:rPr>
        <w:t>The Institute of Philosophy and Sociology of the Polish Academy of Sciences</w:t>
      </w:r>
      <w:r w:rsidR="00EE0564" w:rsidRPr="00083A1E">
        <w:rPr>
          <w:lang w:val="en-GB"/>
        </w:rPr>
        <w:t xml:space="preserve"> acquires copyrights to intellectual property created by persons who are not employees of </w:t>
      </w:r>
      <w:r w:rsidR="00C53CB2" w:rsidRPr="00083A1E">
        <w:rPr>
          <w:lang w:val="en-GB"/>
        </w:rPr>
        <w:t xml:space="preserve">IFiS PAN </w:t>
      </w:r>
      <w:r w:rsidR="00EE0564" w:rsidRPr="00083A1E">
        <w:rPr>
          <w:lang w:val="en-GB"/>
        </w:rPr>
        <w:t>on the basis of the provisions of an agreement concluded with these persons.</w:t>
      </w:r>
    </w:p>
    <w:p w14:paraId="03FB8F02" w14:textId="5210D9A4" w:rsidR="00002F67" w:rsidRPr="00083A1E" w:rsidRDefault="00AF37B9" w:rsidP="00AF37B9">
      <w:pPr>
        <w:pStyle w:val="Nagwek3"/>
        <w:spacing w:before="0" w:after="120"/>
        <w:rPr>
          <w:sz w:val="24"/>
          <w:szCs w:val="24"/>
          <w:lang w:val="en-GB"/>
        </w:rPr>
      </w:pPr>
      <w:bookmarkStart w:id="12" w:name="_Toc95832717"/>
      <w:r w:rsidRPr="00083A1E">
        <w:rPr>
          <w:sz w:val="24"/>
          <w:szCs w:val="24"/>
          <w:lang w:val="en-GB"/>
        </w:rPr>
        <w:lastRenderedPageBreak/>
        <w:t>3.</w:t>
      </w:r>
      <w:r w:rsidR="00CB7431" w:rsidRPr="00083A1E">
        <w:rPr>
          <w:sz w:val="24"/>
          <w:szCs w:val="24"/>
          <w:lang w:val="en-GB"/>
        </w:rPr>
        <w:t>1.5. </w:t>
      </w:r>
      <w:r w:rsidR="00002F67" w:rsidRPr="00083A1E">
        <w:rPr>
          <w:sz w:val="24"/>
          <w:szCs w:val="24"/>
          <w:lang w:val="en-GB"/>
        </w:rPr>
        <w:t xml:space="preserve">Rights to </w:t>
      </w:r>
      <w:r w:rsidR="00C53CB2" w:rsidRPr="00083A1E">
        <w:rPr>
          <w:sz w:val="24"/>
          <w:szCs w:val="24"/>
          <w:lang w:val="en-GB"/>
        </w:rPr>
        <w:t>W</w:t>
      </w:r>
      <w:r w:rsidR="00002F67" w:rsidRPr="00083A1E">
        <w:rPr>
          <w:sz w:val="24"/>
          <w:szCs w:val="24"/>
          <w:lang w:val="en-GB"/>
        </w:rPr>
        <w:t xml:space="preserve">orks </w:t>
      </w:r>
      <w:r w:rsidR="00C53CB2" w:rsidRPr="00083A1E">
        <w:rPr>
          <w:sz w:val="24"/>
          <w:szCs w:val="24"/>
          <w:lang w:val="en-GB"/>
        </w:rPr>
        <w:t>C</w:t>
      </w:r>
      <w:r w:rsidR="00002F67" w:rsidRPr="00083A1E">
        <w:rPr>
          <w:sz w:val="24"/>
          <w:szCs w:val="24"/>
          <w:lang w:val="en-GB"/>
        </w:rPr>
        <w:t xml:space="preserve">reated in the </w:t>
      </w:r>
      <w:r w:rsidR="00C53CB2" w:rsidRPr="00083A1E">
        <w:rPr>
          <w:sz w:val="24"/>
          <w:szCs w:val="24"/>
          <w:lang w:val="en-GB"/>
        </w:rPr>
        <w:t>C</w:t>
      </w:r>
      <w:r w:rsidR="00002F67" w:rsidRPr="00083A1E">
        <w:rPr>
          <w:sz w:val="24"/>
          <w:szCs w:val="24"/>
          <w:lang w:val="en-GB"/>
        </w:rPr>
        <w:t xml:space="preserve">ourse of </w:t>
      </w:r>
      <w:r w:rsidR="00C53CB2" w:rsidRPr="00083A1E">
        <w:rPr>
          <w:sz w:val="24"/>
          <w:szCs w:val="24"/>
          <w:lang w:val="en-GB"/>
        </w:rPr>
        <w:t>D</w:t>
      </w:r>
      <w:r w:rsidR="00002F67" w:rsidRPr="00083A1E">
        <w:rPr>
          <w:sz w:val="24"/>
          <w:szCs w:val="24"/>
          <w:lang w:val="en-GB"/>
        </w:rPr>
        <w:t xml:space="preserve">octoral </w:t>
      </w:r>
      <w:r w:rsidR="00C53CB2" w:rsidRPr="00083A1E">
        <w:rPr>
          <w:sz w:val="24"/>
          <w:szCs w:val="24"/>
          <w:lang w:val="en-GB"/>
        </w:rPr>
        <w:t>S</w:t>
      </w:r>
      <w:r w:rsidR="00002F67" w:rsidRPr="00083A1E">
        <w:rPr>
          <w:sz w:val="24"/>
          <w:szCs w:val="24"/>
          <w:lang w:val="en-GB"/>
        </w:rPr>
        <w:t>tudies</w:t>
      </w:r>
      <w:bookmarkEnd w:id="12"/>
    </w:p>
    <w:p w14:paraId="64A9E650" w14:textId="5CFCCB11" w:rsidR="00002F67" w:rsidRPr="00083A1E" w:rsidRDefault="00002F67" w:rsidP="00B35C72">
      <w:pPr>
        <w:spacing w:before="120" w:after="120"/>
        <w:jc w:val="both"/>
        <w:rPr>
          <w:lang w:val="en-GB"/>
        </w:rPr>
      </w:pPr>
      <w:r w:rsidRPr="00083A1E">
        <w:rPr>
          <w:lang w:val="en-GB"/>
        </w:rPr>
        <w:t xml:space="preserve">Personal and economic rights to works created in the course of doctoral studies during the completion of </w:t>
      </w:r>
      <w:r w:rsidR="00000616" w:rsidRPr="00083A1E">
        <w:rPr>
          <w:lang w:val="en-GB"/>
        </w:rPr>
        <w:t xml:space="preserve">the </w:t>
      </w:r>
      <w:r w:rsidRPr="00083A1E">
        <w:rPr>
          <w:lang w:val="en-GB"/>
        </w:rPr>
        <w:t>thesis belong, as a principle, to the author, with the provision that:</w:t>
      </w:r>
    </w:p>
    <w:p w14:paraId="174431C2" w14:textId="77777777" w:rsidR="00000616" w:rsidRPr="00083A1E" w:rsidRDefault="00000616" w:rsidP="005A331C">
      <w:pPr>
        <w:pStyle w:val="Akapitzlist"/>
        <w:numPr>
          <w:ilvl w:val="0"/>
          <w:numId w:val="24"/>
        </w:numPr>
        <w:spacing w:before="120" w:after="120"/>
        <w:jc w:val="both"/>
        <w:rPr>
          <w:lang w:val="en-GB"/>
        </w:rPr>
      </w:pPr>
      <w:r w:rsidRPr="00083A1E">
        <w:rPr>
          <w:lang w:val="en-GB"/>
        </w:rPr>
        <w:t xml:space="preserve">in the event that </w:t>
      </w:r>
      <w:r w:rsidR="00002F67" w:rsidRPr="00083A1E">
        <w:rPr>
          <w:lang w:val="en-GB"/>
        </w:rPr>
        <w:t xml:space="preserve">works of the doctoral students </w:t>
      </w:r>
      <w:r w:rsidRPr="00083A1E">
        <w:rPr>
          <w:lang w:val="en-GB"/>
        </w:rPr>
        <w:t>are</w:t>
      </w:r>
      <w:r w:rsidR="00002F67" w:rsidRPr="00083A1E">
        <w:rPr>
          <w:lang w:val="en-GB"/>
        </w:rPr>
        <w:t xml:space="preserve"> prepared within the framework of research and scientific work carried out by </w:t>
      </w:r>
      <w:r w:rsidRPr="00083A1E">
        <w:rPr>
          <w:lang w:val="en-GB"/>
        </w:rPr>
        <w:t>the Institute of Philosophy and Sociology of the Polish Academy of Sciences</w:t>
      </w:r>
      <w:r w:rsidR="00002F67" w:rsidRPr="00083A1E">
        <w:rPr>
          <w:lang w:val="en-GB"/>
        </w:rPr>
        <w:t>, the rights to the intellectual property constituting the results of this work may be reserved for the Institute, in accordance with the agreement concluded between the doctoral student and the Institute</w:t>
      </w:r>
      <w:r w:rsidRPr="00083A1E">
        <w:rPr>
          <w:lang w:val="en-GB"/>
        </w:rPr>
        <w:t>;</w:t>
      </w:r>
    </w:p>
    <w:p w14:paraId="626C42D6" w14:textId="24A15568" w:rsidR="009F51DE" w:rsidRPr="00083A1E" w:rsidRDefault="00000616" w:rsidP="005A331C">
      <w:pPr>
        <w:pStyle w:val="Akapitzlist"/>
        <w:numPr>
          <w:ilvl w:val="0"/>
          <w:numId w:val="24"/>
        </w:numPr>
        <w:spacing w:before="120" w:after="120"/>
        <w:jc w:val="both"/>
        <w:rPr>
          <w:lang w:val="en-GB"/>
        </w:rPr>
      </w:pPr>
      <w:r w:rsidRPr="00083A1E">
        <w:rPr>
          <w:lang w:val="en-GB"/>
        </w:rPr>
        <w:t xml:space="preserve">the Institute of Philosophy and Sociology of the Polish Academy of Sciences </w:t>
      </w:r>
      <w:r w:rsidR="00002F67" w:rsidRPr="00083A1E">
        <w:rPr>
          <w:lang w:val="en-GB"/>
        </w:rPr>
        <w:t xml:space="preserve">has a priority right to publish the dissertation of a doctoral student. If the Institute fails to publish the dissertation within 6 months of </w:t>
      </w:r>
      <w:r w:rsidR="00327287" w:rsidRPr="00083A1E">
        <w:rPr>
          <w:lang w:val="en-GB"/>
        </w:rPr>
        <w:t>the thesis defence</w:t>
      </w:r>
      <w:r w:rsidR="00002F67" w:rsidRPr="00083A1E">
        <w:rPr>
          <w:lang w:val="en-GB"/>
        </w:rPr>
        <w:t>, the doctoral student who prepared it has the option of publishing it independently.</w:t>
      </w:r>
    </w:p>
    <w:p w14:paraId="41C39019" w14:textId="38351090" w:rsidR="00327287" w:rsidRPr="00083A1E" w:rsidRDefault="00AF37B9" w:rsidP="00230683">
      <w:pPr>
        <w:pStyle w:val="Nagwek2"/>
        <w:rPr>
          <w:sz w:val="28"/>
          <w:szCs w:val="28"/>
          <w:lang w:val="en-GB"/>
        </w:rPr>
      </w:pPr>
      <w:bookmarkStart w:id="13" w:name="_Toc91074953"/>
      <w:bookmarkStart w:id="14" w:name="_Toc95832718"/>
      <w:r w:rsidRPr="00083A1E">
        <w:rPr>
          <w:sz w:val="28"/>
          <w:szCs w:val="28"/>
          <w:lang w:val="en-GB"/>
        </w:rPr>
        <w:t>3.</w:t>
      </w:r>
      <w:r w:rsidR="00230683" w:rsidRPr="00083A1E">
        <w:rPr>
          <w:sz w:val="28"/>
          <w:szCs w:val="28"/>
          <w:lang w:val="en-GB"/>
        </w:rPr>
        <w:t>2. </w:t>
      </w:r>
      <w:r w:rsidR="00327287" w:rsidRPr="00083A1E">
        <w:rPr>
          <w:sz w:val="28"/>
          <w:szCs w:val="28"/>
          <w:lang w:val="en-GB"/>
        </w:rPr>
        <w:t xml:space="preserve">Collecting or </w:t>
      </w:r>
      <w:r w:rsidR="00CB7431" w:rsidRPr="00083A1E">
        <w:rPr>
          <w:sz w:val="28"/>
          <w:szCs w:val="28"/>
          <w:lang w:val="en-GB"/>
        </w:rPr>
        <w:t>P</w:t>
      </w:r>
      <w:r w:rsidR="00327287" w:rsidRPr="00083A1E">
        <w:rPr>
          <w:sz w:val="28"/>
          <w:szCs w:val="28"/>
          <w:lang w:val="en-GB"/>
        </w:rPr>
        <w:t xml:space="preserve">roducing </w:t>
      </w:r>
      <w:r w:rsidR="00CB7431" w:rsidRPr="00083A1E">
        <w:rPr>
          <w:sz w:val="28"/>
          <w:szCs w:val="28"/>
          <w:lang w:val="en-GB"/>
        </w:rPr>
        <w:t>D</w:t>
      </w:r>
      <w:r w:rsidR="00327287" w:rsidRPr="00083A1E">
        <w:rPr>
          <w:sz w:val="28"/>
          <w:szCs w:val="28"/>
          <w:lang w:val="en-GB"/>
        </w:rPr>
        <w:t xml:space="preserve">ata </w:t>
      </w:r>
      <w:r w:rsidR="009F51DE" w:rsidRPr="00083A1E">
        <w:rPr>
          <w:sz w:val="28"/>
          <w:szCs w:val="28"/>
          <w:lang w:val="en-GB"/>
        </w:rPr>
        <w:t>–</w:t>
      </w:r>
      <w:r w:rsidR="00327287" w:rsidRPr="00083A1E">
        <w:rPr>
          <w:sz w:val="28"/>
          <w:szCs w:val="28"/>
          <w:lang w:val="en-GB"/>
        </w:rPr>
        <w:t xml:space="preserve"> </w:t>
      </w:r>
      <w:r w:rsidR="00CB7431" w:rsidRPr="00083A1E">
        <w:rPr>
          <w:sz w:val="28"/>
          <w:szCs w:val="28"/>
          <w:lang w:val="en-GB"/>
        </w:rPr>
        <w:t>T</w:t>
      </w:r>
      <w:r w:rsidR="00327287" w:rsidRPr="00083A1E">
        <w:rPr>
          <w:sz w:val="28"/>
          <w:szCs w:val="28"/>
          <w:lang w:val="en-GB"/>
        </w:rPr>
        <w:t xml:space="preserve">echnical </w:t>
      </w:r>
      <w:r w:rsidR="00CB7431" w:rsidRPr="00083A1E">
        <w:rPr>
          <w:sz w:val="28"/>
          <w:szCs w:val="28"/>
          <w:lang w:val="en-GB"/>
        </w:rPr>
        <w:t>I</w:t>
      </w:r>
      <w:r w:rsidR="00327287" w:rsidRPr="00083A1E">
        <w:rPr>
          <w:sz w:val="28"/>
          <w:szCs w:val="28"/>
          <w:lang w:val="en-GB"/>
        </w:rPr>
        <w:t>ssues</w:t>
      </w:r>
      <w:bookmarkEnd w:id="14"/>
    </w:p>
    <w:p w14:paraId="7A878580" w14:textId="01261CF6" w:rsidR="00327287" w:rsidRPr="00083A1E" w:rsidRDefault="00327287" w:rsidP="00B35C72">
      <w:pPr>
        <w:spacing w:before="120" w:after="120"/>
        <w:jc w:val="both"/>
        <w:rPr>
          <w:bCs/>
          <w:lang w:val="en-GB"/>
        </w:rPr>
      </w:pPr>
      <w:r w:rsidRPr="00083A1E">
        <w:rPr>
          <w:bCs/>
          <w:lang w:val="en-GB"/>
        </w:rPr>
        <w:t xml:space="preserve">Research data may be collected (when, for example, the study concerns discourse analysis on the basis of press materials or materials published on the Internet) or produced (e.g. as a result of conducting a survey or interview). In any case, the material to be analysed is </w:t>
      </w:r>
      <w:r w:rsidR="00D07221" w:rsidRPr="00083A1E">
        <w:rPr>
          <w:bCs/>
          <w:lang w:val="en-GB"/>
        </w:rPr>
        <w:t xml:space="preserve">in the course of the project </w:t>
      </w:r>
      <w:r w:rsidRPr="00083A1E">
        <w:rPr>
          <w:bCs/>
          <w:lang w:val="en-GB"/>
        </w:rPr>
        <w:t>collected and stored by researchers</w:t>
      </w:r>
      <w:r w:rsidR="00D07221" w:rsidRPr="00083A1E">
        <w:rPr>
          <w:bCs/>
          <w:lang w:val="en-GB"/>
        </w:rPr>
        <w:t xml:space="preserve"> – nowadays,</w:t>
      </w:r>
      <w:r w:rsidRPr="00083A1E">
        <w:rPr>
          <w:bCs/>
          <w:lang w:val="en-GB"/>
        </w:rPr>
        <w:t xml:space="preserve"> mainly in digital form. This raises various technical issues.</w:t>
      </w:r>
    </w:p>
    <w:p w14:paraId="50055CFD" w14:textId="6501FA59" w:rsidR="0006589C" w:rsidRPr="00083A1E" w:rsidRDefault="00AF37B9" w:rsidP="00AF37B9">
      <w:pPr>
        <w:pStyle w:val="Nagwek3"/>
        <w:spacing w:before="0" w:after="120"/>
        <w:rPr>
          <w:sz w:val="24"/>
          <w:szCs w:val="24"/>
          <w:lang w:val="en-GB"/>
        </w:rPr>
      </w:pPr>
      <w:bookmarkStart w:id="15" w:name="_Toc95832719"/>
      <w:bookmarkEnd w:id="13"/>
      <w:r w:rsidRPr="00083A1E">
        <w:rPr>
          <w:sz w:val="24"/>
          <w:szCs w:val="24"/>
          <w:lang w:val="en-GB"/>
        </w:rPr>
        <w:t>3.</w:t>
      </w:r>
      <w:r w:rsidR="00BD21C4" w:rsidRPr="00083A1E">
        <w:rPr>
          <w:sz w:val="24"/>
          <w:szCs w:val="24"/>
          <w:lang w:val="en-GB"/>
        </w:rPr>
        <w:t>2.1. </w:t>
      </w:r>
      <w:r w:rsidR="0006589C" w:rsidRPr="00083A1E">
        <w:rPr>
          <w:sz w:val="24"/>
          <w:szCs w:val="24"/>
          <w:lang w:val="en-GB"/>
        </w:rPr>
        <w:t xml:space="preserve">File </w:t>
      </w:r>
      <w:r w:rsidR="00D07221" w:rsidRPr="00083A1E">
        <w:rPr>
          <w:sz w:val="24"/>
          <w:szCs w:val="24"/>
          <w:lang w:val="en-GB"/>
        </w:rPr>
        <w:t>F</w:t>
      </w:r>
      <w:r w:rsidR="0006589C" w:rsidRPr="00083A1E">
        <w:rPr>
          <w:sz w:val="24"/>
          <w:szCs w:val="24"/>
          <w:lang w:val="en-GB"/>
        </w:rPr>
        <w:t>ormats</w:t>
      </w:r>
      <w:bookmarkEnd w:id="15"/>
    </w:p>
    <w:p w14:paraId="35BFD487" w14:textId="78CD46AD" w:rsidR="0006589C" w:rsidRPr="00083A1E" w:rsidRDefault="0006589C" w:rsidP="00B35C72">
      <w:pPr>
        <w:spacing w:before="120" w:after="120"/>
        <w:jc w:val="both"/>
        <w:rPr>
          <w:lang w:val="en-GB"/>
        </w:rPr>
      </w:pPr>
      <w:r w:rsidRPr="00083A1E">
        <w:rPr>
          <w:lang w:val="en-GB"/>
        </w:rPr>
        <w:t xml:space="preserve">For research data collected and stored in digital form it is recommended to use open and lossless file formats, e.g. rtf, xml, </w:t>
      </w:r>
      <w:proofErr w:type="spellStart"/>
      <w:r w:rsidRPr="00083A1E">
        <w:rPr>
          <w:lang w:val="en-GB"/>
        </w:rPr>
        <w:t>tif</w:t>
      </w:r>
      <w:proofErr w:type="spellEnd"/>
      <w:r w:rsidRPr="00083A1E">
        <w:rPr>
          <w:lang w:val="en-GB"/>
        </w:rPr>
        <w:t>, wav. It is also acceptable to use closed (proprietary) or lossy but commonly used formats, e.g. doc/docx, jpg, mp3. It is worth noting that recommended and acceptable formats differ depending on the data to be acquired, e.g. pdf is recommended for documentation and acceptable for image data.</w:t>
      </w:r>
    </w:p>
    <w:p w14:paraId="1260E7C1" w14:textId="3E00765B" w:rsidR="0006589C" w:rsidRPr="00083A1E" w:rsidRDefault="00AF37B9" w:rsidP="00AF37B9">
      <w:pPr>
        <w:pStyle w:val="Nagwek3"/>
        <w:spacing w:before="0" w:after="120"/>
        <w:rPr>
          <w:sz w:val="24"/>
          <w:szCs w:val="24"/>
          <w:lang w:val="en-GB"/>
        </w:rPr>
      </w:pPr>
      <w:bookmarkStart w:id="16" w:name="_Toc95832720"/>
      <w:r w:rsidRPr="00083A1E">
        <w:rPr>
          <w:sz w:val="24"/>
          <w:szCs w:val="24"/>
          <w:lang w:val="en-GB"/>
        </w:rPr>
        <w:t>3.</w:t>
      </w:r>
      <w:r w:rsidR="00B41EE7" w:rsidRPr="00083A1E">
        <w:rPr>
          <w:sz w:val="24"/>
          <w:szCs w:val="24"/>
          <w:lang w:val="en-GB"/>
        </w:rPr>
        <w:t xml:space="preserve">2.2. </w:t>
      </w:r>
      <w:r w:rsidR="0006589C" w:rsidRPr="00083A1E">
        <w:rPr>
          <w:sz w:val="24"/>
          <w:szCs w:val="24"/>
          <w:lang w:val="en-GB"/>
        </w:rPr>
        <w:t xml:space="preserve">File </w:t>
      </w:r>
      <w:r w:rsidR="00D07221" w:rsidRPr="00083A1E">
        <w:rPr>
          <w:sz w:val="24"/>
          <w:szCs w:val="24"/>
          <w:lang w:val="en-GB"/>
        </w:rPr>
        <w:t>O</w:t>
      </w:r>
      <w:r w:rsidR="0006589C" w:rsidRPr="00083A1E">
        <w:rPr>
          <w:sz w:val="24"/>
          <w:szCs w:val="24"/>
          <w:lang w:val="en-GB"/>
        </w:rPr>
        <w:t xml:space="preserve">rganisation and </w:t>
      </w:r>
      <w:r w:rsidR="00D07221" w:rsidRPr="00083A1E">
        <w:rPr>
          <w:sz w:val="24"/>
          <w:szCs w:val="24"/>
          <w:lang w:val="en-GB"/>
        </w:rPr>
        <w:t>N</w:t>
      </w:r>
      <w:r w:rsidR="0006589C" w:rsidRPr="00083A1E">
        <w:rPr>
          <w:sz w:val="24"/>
          <w:szCs w:val="24"/>
          <w:lang w:val="en-GB"/>
        </w:rPr>
        <w:t>aming</w:t>
      </w:r>
      <w:bookmarkEnd w:id="16"/>
      <w:r w:rsidR="0006589C" w:rsidRPr="00083A1E">
        <w:rPr>
          <w:sz w:val="24"/>
          <w:szCs w:val="24"/>
          <w:lang w:val="en-GB"/>
        </w:rPr>
        <w:t xml:space="preserve"> </w:t>
      </w:r>
    </w:p>
    <w:p w14:paraId="05706035" w14:textId="6F38C09F" w:rsidR="001A0845" w:rsidRPr="00083A1E" w:rsidRDefault="0006589C" w:rsidP="00B35C72">
      <w:pPr>
        <w:spacing w:before="120" w:after="120"/>
        <w:jc w:val="both"/>
        <w:rPr>
          <w:lang w:val="en-GB"/>
        </w:rPr>
      </w:pPr>
      <w:r w:rsidRPr="00083A1E">
        <w:rPr>
          <w:lang w:val="en-GB"/>
        </w:rPr>
        <w:t xml:space="preserve">It is recommended that a uniform naming convention be adopted for files containing research data or associated documentation. File and folder names should be short but meaningful (they should inform about the content). The name may include the acronym of the project title, the type of data </w:t>
      </w:r>
      <w:r w:rsidR="007B5660" w:rsidRPr="00083A1E">
        <w:rPr>
          <w:lang w:val="en-GB"/>
        </w:rPr>
        <w:t xml:space="preserve">– </w:t>
      </w:r>
      <w:r w:rsidRPr="00083A1E">
        <w:rPr>
          <w:lang w:val="en-GB"/>
        </w:rPr>
        <w:t xml:space="preserve">e.g. W – </w:t>
      </w:r>
      <w:proofErr w:type="spellStart"/>
      <w:r w:rsidRPr="00083A1E">
        <w:rPr>
          <w:i/>
          <w:iCs/>
          <w:lang w:val="en-GB"/>
        </w:rPr>
        <w:t>wywiad</w:t>
      </w:r>
      <w:proofErr w:type="spellEnd"/>
      <w:r w:rsidRPr="00083A1E">
        <w:rPr>
          <w:lang w:val="en-GB"/>
        </w:rPr>
        <w:t xml:space="preserve"> (interview</w:t>
      </w:r>
      <w:r w:rsidR="007B5660" w:rsidRPr="00083A1E">
        <w:rPr>
          <w:lang w:val="en-GB"/>
        </w:rPr>
        <w:t>)</w:t>
      </w:r>
      <w:r w:rsidRPr="00083A1E">
        <w:rPr>
          <w:lang w:val="en-GB"/>
        </w:rPr>
        <w:t xml:space="preserve">, A </w:t>
      </w:r>
      <w:r w:rsidR="007B5660" w:rsidRPr="00083A1E">
        <w:rPr>
          <w:lang w:val="en-GB"/>
        </w:rPr>
        <w:t>–</w:t>
      </w:r>
      <w:r w:rsidRPr="00083A1E">
        <w:rPr>
          <w:lang w:val="en-GB"/>
        </w:rPr>
        <w:t xml:space="preserve"> </w:t>
      </w:r>
      <w:proofErr w:type="spellStart"/>
      <w:r w:rsidR="007B5660" w:rsidRPr="00083A1E">
        <w:rPr>
          <w:i/>
          <w:iCs/>
          <w:lang w:val="en-GB"/>
        </w:rPr>
        <w:t>ankieta</w:t>
      </w:r>
      <w:proofErr w:type="spellEnd"/>
      <w:r w:rsidR="007B5660" w:rsidRPr="00083A1E">
        <w:rPr>
          <w:lang w:val="en-GB"/>
        </w:rPr>
        <w:t xml:space="preserve"> (</w:t>
      </w:r>
      <w:r w:rsidRPr="00083A1E">
        <w:rPr>
          <w:lang w:val="en-GB"/>
        </w:rPr>
        <w:t>survey)</w:t>
      </w:r>
      <w:r w:rsidR="007B5660" w:rsidRPr="00083A1E">
        <w:rPr>
          <w:lang w:val="en-GB"/>
        </w:rPr>
        <w:t xml:space="preserve"> – a</w:t>
      </w:r>
      <w:r w:rsidRPr="00083A1E">
        <w:rPr>
          <w:lang w:val="en-GB"/>
        </w:rPr>
        <w:t>nd a sequential number. File and folder names must not contain letters with diacritical marks (i.e., in the Polish language, the letters ą, ć, ę, ł, ñ, ó, ź, ż) or any characters other than letters or numbers</w:t>
      </w:r>
      <w:r w:rsidR="009F0872">
        <w:rPr>
          <w:lang w:val="en-GB"/>
        </w:rPr>
        <w:t xml:space="preserve"> (</w:t>
      </w:r>
      <w:r w:rsidR="009F0872" w:rsidRPr="009F0872">
        <w:rPr>
          <w:lang w:val="en-GB"/>
        </w:rPr>
        <w:t>exception:</w:t>
      </w:r>
      <w:r w:rsidR="009F0872">
        <w:rPr>
          <w:lang w:val="en-GB"/>
        </w:rPr>
        <w:t xml:space="preserve"> as </w:t>
      </w:r>
      <w:r w:rsidR="009F0872">
        <w:rPr>
          <w:lang w:val="en-GB"/>
        </w:rPr>
        <w:lastRenderedPageBreak/>
        <w:t>s</w:t>
      </w:r>
      <w:r w:rsidRPr="00083A1E">
        <w:rPr>
          <w:lang w:val="en-GB"/>
        </w:rPr>
        <w:t xml:space="preserve">paces </w:t>
      </w:r>
      <w:r w:rsidR="007B5660" w:rsidRPr="00083A1E">
        <w:rPr>
          <w:lang w:val="en-GB"/>
        </w:rPr>
        <w:t>are not allowed</w:t>
      </w:r>
      <w:r w:rsidR="009F0872">
        <w:rPr>
          <w:lang w:val="en-GB"/>
        </w:rPr>
        <w:t>,</w:t>
      </w:r>
      <w:r w:rsidR="007B5660" w:rsidRPr="00083A1E">
        <w:rPr>
          <w:lang w:val="en-GB"/>
        </w:rPr>
        <w:t xml:space="preserve"> one should </w:t>
      </w:r>
      <w:r w:rsidRPr="00083A1E">
        <w:rPr>
          <w:lang w:val="en-GB"/>
        </w:rPr>
        <w:t>replace them with underscores or hyphens</w:t>
      </w:r>
      <w:r w:rsidR="009F0872">
        <w:rPr>
          <w:lang w:val="en-GB"/>
        </w:rPr>
        <w:t>)</w:t>
      </w:r>
      <w:r w:rsidRPr="00083A1E">
        <w:rPr>
          <w:lang w:val="en-GB"/>
        </w:rPr>
        <w:t xml:space="preserve">. When modifying files, it is recommended to adopt an unambiguous system of naming subsequent versions, e.g. to include </w:t>
      </w:r>
      <w:r w:rsidR="007B5660" w:rsidRPr="00083A1E">
        <w:rPr>
          <w:lang w:val="en-GB"/>
        </w:rPr>
        <w:t xml:space="preserve">in the name </w:t>
      </w:r>
      <w:r w:rsidRPr="00083A1E">
        <w:rPr>
          <w:lang w:val="en-GB"/>
        </w:rPr>
        <w:t>the date (and possibly the time) when the new version was created</w:t>
      </w:r>
      <w:r w:rsidR="00986B6A" w:rsidRPr="00083A1E">
        <w:rPr>
          <w:lang w:val="en-GB"/>
        </w:rPr>
        <w:t>.</w:t>
      </w:r>
      <w:r w:rsidR="00784B2B" w:rsidRPr="00083A1E">
        <w:rPr>
          <w:lang w:val="en-GB"/>
        </w:rPr>
        <w:t xml:space="preserve"> </w:t>
      </w:r>
      <w:bookmarkStart w:id="17" w:name="_Toc91074954"/>
    </w:p>
    <w:p w14:paraId="003954DF" w14:textId="5652A0E8" w:rsidR="001A0845" w:rsidRPr="00083A1E" w:rsidRDefault="00230683" w:rsidP="00230683">
      <w:pPr>
        <w:pStyle w:val="Nagwek2"/>
        <w:rPr>
          <w:sz w:val="28"/>
          <w:szCs w:val="28"/>
          <w:lang w:val="en-GB"/>
        </w:rPr>
      </w:pPr>
      <w:bookmarkStart w:id="18" w:name="_Toc95832721"/>
      <w:r w:rsidRPr="00083A1E">
        <w:rPr>
          <w:sz w:val="28"/>
          <w:szCs w:val="28"/>
          <w:lang w:val="en-GB"/>
        </w:rPr>
        <w:t>3</w:t>
      </w:r>
      <w:r w:rsidR="00AF37B9" w:rsidRPr="00083A1E">
        <w:rPr>
          <w:sz w:val="28"/>
          <w:szCs w:val="28"/>
          <w:lang w:val="en-GB"/>
        </w:rPr>
        <w:t>.3</w:t>
      </w:r>
      <w:r w:rsidRPr="00083A1E">
        <w:rPr>
          <w:sz w:val="28"/>
          <w:szCs w:val="28"/>
          <w:lang w:val="en-GB"/>
        </w:rPr>
        <w:t>. </w:t>
      </w:r>
      <w:r w:rsidR="001A0845" w:rsidRPr="00083A1E">
        <w:rPr>
          <w:sz w:val="28"/>
          <w:szCs w:val="28"/>
          <w:lang w:val="en-GB"/>
        </w:rPr>
        <w:t xml:space="preserve">Research </w:t>
      </w:r>
      <w:r w:rsidR="00BD21C4" w:rsidRPr="00083A1E">
        <w:rPr>
          <w:sz w:val="28"/>
          <w:szCs w:val="28"/>
          <w:lang w:val="en-GB"/>
        </w:rPr>
        <w:t>D</w:t>
      </w:r>
      <w:r w:rsidR="001A0845" w:rsidRPr="00083A1E">
        <w:rPr>
          <w:sz w:val="28"/>
          <w:szCs w:val="28"/>
          <w:lang w:val="en-GB"/>
        </w:rPr>
        <w:t xml:space="preserve">ata </w:t>
      </w:r>
      <w:r w:rsidR="00BD21C4" w:rsidRPr="00083A1E">
        <w:rPr>
          <w:sz w:val="28"/>
          <w:szCs w:val="28"/>
          <w:lang w:val="en-GB"/>
        </w:rPr>
        <w:t>S</w:t>
      </w:r>
      <w:r w:rsidR="001A0845" w:rsidRPr="00083A1E">
        <w:rPr>
          <w:sz w:val="28"/>
          <w:szCs w:val="28"/>
          <w:lang w:val="en-GB"/>
        </w:rPr>
        <w:t>ecurity</w:t>
      </w:r>
      <w:bookmarkEnd w:id="18"/>
    </w:p>
    <w:p w14:paraId="2CB2712E" w14:textId="488A9243" w:rsidR="001A0845" w:rsidRPr="00083A1E" w:rsidRDefault="001A0845" w:rsidP="00B35C72">
      <w:pPr>
        <w:spacing w:before="120" w:after="120"/>
        <w:jc w:val="both"/>
        <w:rPr>
          <w:bCs/>
          <w:lang w:val="en-GB"/>
        </w:rPr>
      </w:pPr>
      <w:r w:rsidRPr="00083A1E">
        <w:rPr>
          <w:lang w:val="en-GB"/>
        </w:rPr>
        <w:t>The Institute of Philosophy and Sociology of the Polish Academy of Sciences ensures that, during the implementation of projects, research data are stored in a manner that ensures their security and prevents their loss or access by unauthorised persons.</w:t>
      </w:r>
    </w:p>
    <w:p w14:paraId="08C067BB" w14:textId="27DA6C39" w:rsidR="001A0845" w:rsidRPr="00083A1E" w:rsidRDefault="00AF37B9" w:rsidP="00AF37B9">
      <w:pPr>
        <w:pStyle w:val="Nagwek3"/>
        <w:spacing w:before="0" w:after="120"/>
        <w:rPr>
          <w:sz w:val="24"/>
          <w:szCs w:val="24"/>
          <w:lang w:val="en-GB"/>
        </w:rPr>
      </w:pPr>
      <w:bookmarkStart w:id="19" w:name="_Toc95832722"/>
      <w:bookmarkEnd w:id="17"/>
      <w:r w:rsidRPr="00083A1E">
        <w:rPr>
          <w:sz w:val="24"/>
          <w:szCs w:val="24"/>
          <w:lang w:val="en-GB"/>
        </w:rPr>
        <w:t>3.</w:t>
      </w:r>
      <w:r w:rsidR="00BD21C4" w:rsidRPr="00083A1E">
        <w:rPr>
          <w:sz w:val="24"/>
          <w:szCs w:val="24"/>
          <w:lang w:val="en-GB"/>
        </w:rPr>
        <w:t>3.1. </w:t>
      </w:r>
      <w:r w:rsidR="001A0845" w:rsidRPr="00083A1E">
        <w:rPr>
          <w:sz w:val="24"/>
          <w:szCs w:val="24"/>
          <w:lang w:val="en-GB"/>
        </w:rPr>
        <w:t xml:space="preserve">Recommended </w:t>
      </w:r>
      <w:r w:rsidR="00D07221" w:rsidRPr="00083A1E">
        <w:rPr>
          <w:sz w:val="24"/>
          <w:szCs w:val="24"/>
          <w:lang w:val="en-GB"/>
        </w:rPr>
        <w:t xml:space="preserve">Location </w:t>
      </w:r>
      <w:r w:rsidR="001A0845" w:rsidRPr="00083A1E">
        <w:rPr>
          <w:sz w:val="24"/>
          <w:szCs w:val="24"/>
          <w:lang w:val="en-GB"/>
        </w:rPr>
        <w:t xml:space="preserve">for </w:t>
      </w:r>
      <w:r w:rsidR="00D07221" w:rsidRPr="00083A1E">
        <w:rPr>
          <w:sz w:val="24"/>
          <w:szCs w:val="24"/>
          <w:lang w:val="en-GB"/>
        </w:rPr>
        <w:t>S</w:t>
      </w:r>
      <w:r w:rsidR="001A0845" w:rsidRPr="00083A1E">
        <w:rPr>
          <w:sz w:val="24"/>
          <w:szCs w:val="24"/>
          <w:lang w:val="en-GB"/>
        </w:rPr>
        <w:t xml:space="preserve">toring </w:t>
      </w:r>
      <w:r w:rsidR="00D07221" w:rsidRPr="00083A1E">
        <w:rPr>
          <w:sz w:val="24"/>
          <w:szCs w:val="24"/>
          <w:lang w:val="en-GB"/>
        </w:rPr>
        <w:t>R</w:t>
      </w:r>
      <w:r w:rsidR="001A0845" w:rsidRPr="00083A1E">
        <w:rPr>
          <w:sz w:val="24"/>
          <w:szCs w:val="24"/>
          <w:lang w:val="en-GB"/>
        </w:rPr>
        <w:t xml:space="preserve">esearch </w:t>
      </w:r>
      <w:r w:rsidR="00D07221" w:rsidRPr="00083A1E">
        <w:rPr>
          <w:sz w:val="24"/>
          <w:szCs w:val="24"/>
          <w:lang w:val="en-GB"/>
        </w:rPr>
        <w:t>D</w:t>
      </w:r>
      <w:r w:rsidR="001A0845" w:rsidRPr="00083A1E">
        <w:rPr>
          <w:sz w:val="24"/>
          <w:szCs w:val="24"/>
          <w:lang w:val="en-GB"/>
        </w:rPr>
        <w:t>ata</w:t>
      </w:r>
      <w:bookmarkEnd w:id="19"/>
    </w:p>
    <w:p w14:paraId="1DD710E6" w14:textId="617057A2" w:rsidR="001A0845" w:rsidRPr="00083A1E" w:rsidRDefault="001A0845" w:rsidP="00B35C72">
      <w:pPr>
        <w:spacing w:before="120" w:after="120"/>
        <w:jc w:val="both"/>
        <w:rPr>
          <w:lang w:val="en-GB"/>
        </w:rPr>
      </w:pPr>
      <w:r w:rsidRPr="00083A1E">
        <w:rPr>
          <w:lang w:val="en-GB"/>
        </w:rPr>
        <w:t xml:space="preserve">During research projects, data can be stored on computers </w:t>
      </w:r>
      <w:r w:rsidR="005C12AA" w:rsidRPr="00083A1E">
        <w:rPr>
          <w:lang w:val="en-GB"/>
        </w:rPr>
        <w:t xml:space="preserve">located </w:t>
      </w:r>
      <w:r w:rsidRPr="00083A1E">
        <w:rPr>
          <w:lang w:val="en-GB"/>
        </w:rPr>
        <w:t xml:space="preserve">at </w:t>
      </w:r>
      <w:r w:rsidR="00083A1E" w:rsidRPr="00083A1E">
        <w:rPr>
          <w:lang w:val="en-GB"/>
        </w:rPr>
        <w:t>IFiS</w:t>
      </w:r>
      <w:r w:rsidR="00D82490" w:rsidRPr="00083A1E">
        <w:rPr>
          <w:lang w:val="en-GB"/>
        </w:rPr>
        <w:t xml:space="preserve"> PAN</w:t>
      </w:r>
      <w:r w:rsidRPr="00083A1E">
        <w:rPr>
          <w:lang w:val="en-GB"/>
        </w:rPr>
        <w:t xml:space="preserve"> or in the cloud (e.g. Google Drive). In both cases it is recommended to encrypt the data, e.g. with BitLocker or encryption software (e.g. VeraCrypt, Gpg4win, </w:t>
      </w:r>
      <w:proofErr w:type="spellStart"/>
      <w:r w:rsidRPr="00083A1E">
        <w:rPr>
          <w:lang w:val="en-GB"/>
        </w:rPr>
        <w:t>BoxCryptor</w:t>
      </w:r>
      <w:proofErr w:type="spellEnd"/>
      <w:r w:rsidRPr="00083A1E">
        <w:rPr>
          <w:lang w:val="en-GB"/>
        </w:rPr>
        <w:t xml:space="preserve">, </w:t>
      </w:r>
      <w:proofErr w:type="spellStart"/>
      <w:r w:rsidRPr="00083A1E">
        <w:rPr>
          <w:lang w:val="en-GB"/>
        </w:rPr>
        <w:t>WinMend</w:t>
      </w:r>
      <w:proofErr w:type="spellEnd"/>
      <w:r w:rsidRPr="00083A1E">
        <w:rPr>
          <w:lang w:val="en-GB"/>
        </w:rPr>
        <w:t xml:space="preserve"> Folder Hidden, </w:t>
      </w:r>
      <w:proofErr w:type="spellStart"/>
      <w:r w:rsidRPr="00083A1E">
        <w:rPr>
          <w:lang w:val="en-GB"/>
        </w:rPr>
        <w:t>CloudFogger</w:t>
      </w:r>
      <w:proofErr w:type="spellEnd"/>
      <w:r w:rsidRPr="00083A1E">
        <w:rPr>
          <w:lang w:val="en-GB"/>
        </w:rPr>
        <w:t xml:space="preserve">) and to create a regular backup copy (see point </w:t>
      </w:r>
      <w:r w:rsidR="005E0076" w:rsidRPr="00083A1E">
        <w:rPr>
          <w:lang w:val="en-GB"/>
        </w:rPr>
        <w:t>3</w:t>
      </w:r>
      <w:r w:rsidRPr="00083A1E">
        <w:rPr>
          <w:lang w:val="en-GB"/>
        </w:rPr>
        <w:t xml:space="preserve">.3.6). Only the </w:t>
      </w:r>
      <w:r w:rsidRPr="00083A1E">
        <w:rPr>
          <w:bCs/>
          <w:lang w:val="en-GB"/>
        </w:rPr>
        <w:t xml:space="preserve">principal investigator </w:t>
      </w:r>
      <w:r w:rsidRPr="00083A1E">
        <w:rPr>
          <w:lang w:val="en-GB"/>
        </w:rPr>
        <w:t>and persons authorised by them (research team members) may have access to the data. Access shall be protected by login and password. Additionally, each computer from which data can be accessed must be equipped with up-to-date anti-virus and firewall software.</w:t>
      </w:r>
    </w:p>
    <w:p w14:paraId="0E4ACB00" w14:textId="751AD620" w:rsidR="001A0845" w:rsidRPr="00083A1E" w:rsidRDefault="00AF37B9" w:rsidP="00AF37B9">
      <w:pPr>
        <w:pStyle w:val="Nagwek3"/>
        <w:spacing w:before="0" w:after="120"/>
        <w:rPr>
          <w:sz w:val="24"/>
          <w:szCs w:val="24"/>
          <w:lang w:val="en-GB"/>
        </w:rPr>
      </w:pPr>
      <w:bookmarkStart w:id="20" w:name="_Toc95832723"/>
      <w:r w:rsidRPr="00083A1E">
        <w:rPr>
          <w:sz w:val="24"/>
          <w:szCs w:val="24"/>
          <w:lang w:val="en-GB"/>
        </w:rPr>
        <w:t>3.</w:t>
      </w:r>
      <w:r w:rsidR="00BD21C4" w:rsidRPr="00083A1E">
        <w:rPr>
          <w:sz w:val="24"/>
          <w:szCs w:val="24"/>
          <w:lang w:val="en-GB"/>
        </w:rPr>
        <w:t>3.2. </w:t>
      </w:r>
      <w:r w:rsidR="001A0845" w:rsidRPr="00083A1E">
        <w:rPr>
          <w:sz w:val="24"/>
          <w:szCs w:val="24"/>
          <w:lang w:val="en-GB"/>
        </w:rPr>
        <w:t xml:space="preserve">Storing </w:t>
      </w:r>
      <w:r w:rsidR="00D82490" w:rsidRPr="00083A1E">
        <w:rPr>
          <w:sz w:val="24"/>
          <w:szCs w:val="24"/>
          <w:lang w:val="en-GB"/>
        </w:rPr>
        <w:t>R</w:t>
      </w:r>
      <w:r w:rsidR="001A0845" w:rsidRPr="00083A1E">
        <w:rPr>
          <w:sz w:val="24"/>
          <w:szCs w:val="24"/>
          <w:lang w:val="en-GB"/>
        </w:rPr>
        <w:t xml:space="preserve">esearch </w:t>
      </w:r>
      <w:r w:rsidR="00D82490" w:rsidRPr="00083A1E">
        <w:rPr>
          <w:sz w:val="24"/>
          <w:szCs w:val="24"/>
          <w:lang w:val="en-GB"/>
        </w:rPr>
        <w:t>D</w:t>
      </w:r>
      <w:r w:rsidR="001A0845" w:rsidRPr="00083A1E">
        <w:rPr>
          <w:sz w:val="24"/>
          <w:szCs w:val="24"/>
          <w:lang w:val="en-GB"/>
        </w:rPr>
        <w:t xml:space="preserve">ata on </w:t>
      </w:r>
      <w:r w:rsidR="00D82490" w:rsidRPr="00083A1E">
        <w:rPr>
          <w:sz w:val="24"/>
          <w:szCs w:val="24"/>
          <w:lang w:val="en-GB"/>
        </w:rPr>
        <w:t>P</w:t>
      </w:r>
      <w:r w:rsidR="001A0845" w:rsidRPr="00083A1E">
        <w:rPr>
          <w:sz w:val="24"/>
          <w:szCs w:val="24"/>
          <w:lang w:val="en-GB"/>
        </w:rPr>
        <w:t xml:space="preserve">ortable </w:t>
      </w:r>
      <w:r w:rsidR="00D82490" w:rsidRPr="00083A1E">
        <w:rPr>
          <w:sz w:val="24"/>
          <w:szCs w:val="24"/>
          <w:lang w:val="en-GB"/>
        </w:rPr>
        <w:t>D</w:t>
      </w:r>
      <w:r w:rsidR="001A0845" w:rsidRPr="00083A1E">
        <w:rPr>
          <w:sz w:val="24"/>
          <w:szCs w:val="24"/>
          <w:lang w:val="en-GB"/>
        </w:rPr>
        <w:t>evices</w:t>
      </w:r>
      <w:bookmarkEnd w:id="20"/>
      <w:r w:rsidR="001A0845" w:rsidRPr="00083A1E">
        <w:rPr>
          <w:sz w:val="24"/>
          <w:szCs w:val="24"/>
          <w:lang w:val="en-GB"/>
        </w:rPr>
        <w:t xml:space="preserve"> </w:t>
      </w:r>
    </w:p>
    <w:p w14:paraId="479EFF75" w14:textId="2711F663" w:rsidR="001A0845" w:rsidRPr="00083A1E" w:rsidRDefault="001A0845" w:rsidP="00B35C72">
      <w:pPr>
        <w:spacing w:before="120" w:after="120"/>
        <w:jc w:val="both"/>
        <w:rPr>
          <w:lang w:val="en-GB"/>
        </w:rPr>
      </w:pPr>
      <w:r w:rsidRPr="00083A1E">
        <w:rPr>
          <w:lang w:val="en-GB"/>
        </w:rPr>
        <w:t xml:space="preserve">In the case of field projects/archival searches where a portable computer (or a voice recorder, smartphone, memory stick) is the primary </w:t>
      </w:r>
      <w:r w:rsidR="00C34A91" w:rsidRPr="00083A1E">
        <w:rPr>
          <w:lang w:val="en-GB"/>
        </w:rPr>
        <w:t>equipment</w:t>
      </w:r>
      <w:r w:rsidR="00D82490" w:rsidRPr="00083A1E">
        <w:rPr>
          <w:lang w:val="en-GB"/>
        </w:rPr>
        <w:t xml:space="preserve"> used</w:t>
      </w:r>
      <w:r w:rsidRPr="00083A1E">
        <w:rPr>
          <w:lang w:val="en-GB"/>
        </w:rPr>
        <w:t xml:space="preserve">, storing data on </w:t>
      </w:r>
      <w:r w:rsidR="00C34A91" w:rsidRPr="00083A1E">
        <w:rPr>
          <w:lang w:val="en-GB"/>
        </w:rPr>
        <w:t xml:space="preserve">such device is </w:t>
      </w:r>
      <w:r w:rsidRPr="00083A1E">
        <w:rPr>
          <w:lang w:val="en-GB"/>
        </w:rPr>
        <w:t xml:space="preserve">acceptable, but the data should be uploaded to the </w:t>
      </w:r>
      <w:r w:rsidR="005C12AA" w:rsidRPr="00083A1E">
        <w:rPr>
          <w:lang w:val="en-GB"/>
        </w:rPr>
        <w:t xml:space="preserve">target location </w:t>
      </w:r>
      <w:r w:rsidRPr="00083A1E">
        <w:rPr>
          <w:lang w:val="en-GB"/>
        </w:rPr>
        <w:t xml:space="preserve">without undue delay and after creating a backup copy (see </w:t>
      </w:r>
      <w:r w:rsidR="00D82490" w:rsidRPr="00083A1E">
        <w:rPr>
          <w:lang w:val="en-GB"/>
        </w:rPr>
        <w:t xml:space="preserve">point </w:t>
      </w:r>
      <w:r w:rsidR="00AF37B9" w:rsidRPr="00083A1E">
        <w:rPr>
          <w:lang w:val="en-GB"/>
        </w:rPr>
        <w:t>3.</w:t>
      </w:r>
      <w:r w:rsidRPr="00083A1E">
        <w:rPr>
          <w:lang w:val="en-GB"/>
        </w:rPr>
        <w:t>3.6)</w:t>
      </w:r>
      <w:r w:rsidR="00C34A91" w:rsidRPr="00083A1E">
        <w:rPr>
          <w:lang w:val="en-GB"/>
        </w:rPr>
        <w:t xml:space="preserve"> </w:t>
      </w:r>
      <w:r w:rsidRPr="00083A1E">
        <w:rPr>
          <w:lang w:val="en-GB"/>
        </w:rPr>
        <w:t>permanently deleted from the original location. The portable computer drive should have encryption enabled (e.g. using BitLocker), and access to the computer should be protected by a login and password.</w:t>
      </w:r>
    </w:p>
    <w:p w14:paraId="20322425" w14:textId="1F132CDC" w:rsidR="00C34A91" w:rsidRPr="00083A1E" w:rsidRDefault="00AF37B9" w:rsidP="00AF37B9">
      <w:pPr>
        <w:pStyle w:val="Nagwek3"/>
        <w:spacing w:before="0" w:after="120"/>
        <w:rPr>
          <w:sz w:val="24"/>
          <w:szCs w:val="24"/>
          <w:lang w:val="en-GB"/>
        </w:rPr>
      </w:pPr>
      <w:bookmarkStart w:id="21" w:name="_Toc95832724"/>
      <w:r w:rsidRPr="00083A1E">
        <w:rPr>
          <w:sz w:val="24"/>
          <w:szCs w:val="24"/>
          <w:lang w:val="en-GB"/>
        </w:rPr>
        <w:t>3.</w:t>
      </w:r>
      <w:r w:rsidR="00ED6C10" w:rsidRPr="00083A1E">
        <w:rPr>
          <w:sz w:val="24"/>
          <w:szCs w:val="24"/>
          <w:lang w:val="en-GB"/>
        </w:rPr>
        <w:t>3.3. </w:t>
      </w:r>
      <w:r w:rsidR="00C34A91" w:rsidRPr="00083A1E">
        <w:rPr>
          <w:sz w:val="24"/>
          <w:szCs w:val="24"/>
          <w:lang w:val="en-GB"/>
        </w:rPr>
        <w:t xml:space="preserve">Transferring </w:t>
      </w:r>
      <w:r w:rsidR="00335D5B" w:rsidRPr="00083A1E">
        <w:rPr>
          <w:sz w:val="24"/>
          <w:szCs w:val="24"/>
          <w:lang w:val="en-GB"/>
        </w:rPr>
        <w:t>D</w:t>
      </w:r>
      <w:r w:rsidR="00C34A91" w:rsidRPr="00083A1E">
        <w:rPr>
          <w:sz w:val="24"/>
          <w:szCs w:val="24"/>
          <w:lang w:val="en-GB"/>
        </w:rPr>
        <w:t xml:space="preserve">ata via </w:t>
      </w:r>
      <w:r w:rsidR="00335D5B" w:rsidRPr="00083A1E">
        <w:rPr>
          <w:sz w:val="24"/>
          <w:szCs w:val="24"/>
          <w:lang w:val="en-GB"/>
        </w:rPr>
        <w:t>C</w:t>
      </w:r>
      <w:r w:rsidR="00C34A91" w:rsidRPr="00083A1E">
        <w:rPr>
          <w:sz w:val="24"/>
          <w:szCs w:val="24"/>
          <w:lang w:val="en-GB"/>
        </w:rPr>
        <w:t xml:space="preserve">ommercial </w:t>
      </w:r>
      <w:r w:rsidR="00335D5B" w:rsidRPr="00083A1E">
        <w:rPr>
          <w:sz w:val="24"/>
          <w:szCs w:val="24"/>
          <w:lang w:val="en-GB"/>
        </w:rPr>
        <w:t>S</w:t>
      </w:r>
      <w:r w:rsidR="00C34A91" w:rsidRPr="00083A1E">
        <w:rPr>
          <w:sz w:val="24"/>
          <w:szCs w:val="24"/>
          <w:lang w:val="en-GB"/>
        </w:rPr>
        <w:t>ervices</w:t>
      </w:r>
      <w:bookmarkEnd w:id="21"/>
      <w:r w:rsidR="00C34A91" w:rsidRPr="00083A1E">
        <w:rPr>
          <w:sz w:val="24"/>
          <w:szCs w:val="24"/>
          <w:lang w:val="en-GB"/>
        </w:rPr>
        <w:t xml:space="preserve"> </w:t>
      </w:r>
    </w:p>
    <w:p w14:paraId="3659B984" w14:textId="1B144070" w:rsidR="00C34A91" w:rsidRPr="00083A1E" w:rsidRDefault="00C34A91" w:rsidP="00B35C72">
      <w:pPr>
        <w:spacing w:before="120" w:after="120"/>
        <w:jc w:val="both"/>
        <w:rPr>
          <w:lang w:val="en-GB"/>
        </w:rPr>
      </w:pPr>
      <w:r w:rsidRPr="00083A1E">
        <w:rPr>
          <w:lang w:val="en-GB"/>
        </w:rPr>
        <w:t>Transferring data via commercial services (e.g. WeTransfer) is not recommended, but if, for some important reason, it is nevertheless used, care should be taken to protect files with a password. The password should be sent to the recipient via a different channel than the link to the material (e.g. text message).</w:t>
      </w:r>
    </w:p>
    <w:p w14:paraId="113A0D50" w14:textId="347DE62D" w:rsidR="00C34A91" w:rsidRPr="00083A1E" w:rsidRDefault="00AF37B9" w:rsidP="00AF37B9">
      <w:pPr>
        <w:pStyle w:val="Nagwek3"/>
        <w:spacing w:before="0" w:after="120"/>
        <w:rPr>
          <w:sz w:val="24"/>
          <w:szCs w:val="24"/>
          <w:lang w:val="en-GB"/>
        </w:rPr>
      </w:pPr>
      <w:bookmarkStart w:id="22" w:name="_Toc95832725"/>
      <w:r w:rsidRPr="00083A1E">
        <w:rPr>
          <w:sz w:val="24"/>
          <w:szCs w:val="24"/>
          <w:lang w:val="en-GB"/>
        </w:rPr>
        <w:lastRenderedPageBreak/>
        <w:t>3.</w:t>
      </w:r>
      <w:r w:rsidR="00ED6C10" w:rsidRPr="00083A1E">
        <w:rPr>
          <w:sz w:val="24"/>
          <w:szCs w:val="24"/>
          <w:lang w:val="en-GB"/>
        </w:rPr>
        <w:t>3.4. </w:t>
      </w:r>
      <w:r w:rsidR="00C34A91" w:rsidRPr="00083A1E">
        <w:rPr>
          <w:sz w:val="24"/>
          <w:szCs w:val="24"/>
          <w:lang w:val="en-GB"/>
        </w:rPr>
        <w:t xml:space="preserve">Responsibility for </w:t>
      </w:r>
      <w:r w:rsidR="00335D5B" w:rsidRPr="00083A1E">
        <w:rPr>
          <w:sz w:val="24"/>
          <w:szCs w:val="24"/>
          <w:lang w:val="en-GB"/>
        </w:rPr>
        <w:t>S</w:t>
      </w:r>
      <w:r w:rsidR="00C34A91" w:rsidRPr="00083A1E">
        <w:rPr>
          <w:sz w:val="24"/>
          <w:szCs w:val="24"/>
          <w:lang w:val="en-GB"/>
        </w:rPr>
        <w:t xml:space="preserve">toring and </w:t>
      </w:r>
      <w:r w:rsidR="00335D5B" w:rsidRPr="00083A1E">
        <w:rPr>
          <w:sz w:val="24"/>
          <w:szCs w:val="24"/>
          <w:lang w:val="en-GB"/>
        </w:rPr>
        <w:t>T</w:t>
      </w:r>
      <w:r w:rsidR="00DA3DE5" w:rsidRPr="00083A1E">
        <w:rPr>
          <w:sz w:val="24"/>
          <w:szCs w:val="24"/>
          <w:lang w:val="en-GB"/>
        </w:rPr>
        <w:t>ransferring</w:t>
      </w:r>
      <w:r w:rsidR="00C34A91" w:rsidRPr="00083A1E">
        <w:rPr>
          <w:sz w:val="24"/>
          <w:szCs w:val="24"/>
          <w:lang w:val="en-GB"/>
        </w:rPr>
        <w:t xml:space="preserve"> </w:t>
      </w:r>
      <w:r w:rsidR="00335D5B" w:rsidRPr="00083A1E">
        <w:rPr>
          <w:sz w:val="24"/>
          <w:szCs w:val="24"/>
          <w:lang w:val="en-GB"/>
        </w:rPr>
        <w:t>R</w:t>
      </w:r>
      <w:r w:rsidR="00C34A91" w:rsidRPr="00083A1E">
        <w:rPr>
          <w:sz w:val="24"/>
          <w:szCs w:val="24"/>
          <w:lang w:val="en-GB"/>
        </w:rPr>
        <w:t xml:space="preserve">esearch </w:t>
      </w:r>
      <w:r w:rsidR="00335D5B" w:rsidRPr="00083A1E">
        <w:rPr>
          <w:sz w:val="24"/>
          <w:szCs w:val="24"/>
          <w:lang w:val="en-GB"/>
        </w:rPr>
        <w:t>D</w:t>
      </w:r>
      <w:r w:rsidR="00C34A91" w:rsidRPr="00083A1E">
        <w:rPr>
          <w:sz w:val="24"/>
          <w:szCs w:val="24"/>
          <w:lang w:val="en-GB"/>
        </w:rPr>
        <w:t>ata</w:t>
      </w:r>
      <w:bookmarkEnd w:id="22"/>
      <w:r w:rsidR="00C34A91" w:rsidRPr="00083A1E">
        <w:rPr>
          <w:sz w:val="24"/>
          <w:szCs w:val="24"/>
          <w:lang w:val="en-GB"/>
        </w:rPr>
        <w:t xml:space="preserve"> </w:t>
      </w:r>
    </w:p>
    <w:p w14:paraId="48988777" w14:textId="5D7B203F" w:rsidR="00DA3DE5" w:rsidRPr="00083A1E" w:rsidRDefault="00C34A91" w:rsidP="00B35C72">
      <w:pPr>
        <w:spacing w:before="120" w:after="120"/>
        <w:jc w:val="both"/>
        <w:rPr>
          <w:lang w:val="en-GB"/>
        </w:rPr>
      </w:pPr>
      <w:r w:rsidRPr="00083A1E">
        <w:rPr>
          <w:lang w:val="en-GB"/>
        </w:rPr>
        <w:t xml:space="preserve">The </w:t>
      </w:r>
      <w:r w:rsidR="00DA3DE5" w:rsidRPr="00083A1E">
        <w:rPr>
          <w:lang w:val="en-GB"/>
        </w:rPr>
        <w:t>principal investigator</w:t>
      </w:r>
      <w:r w:rsidR="00DA3DE5" w:rsidRPr="00083A1E">
        <w:rPr>
          <w:bCs/>
          <w:lang w:val="en-GB"/>
        </w:rPr>
        <w:t xml:space="preserve"> </w:t>
      </w:r>
      <w:r w:rsidRPr="00083A1E">
        <w:rPr>
          <w:lang w:val="en-GB"/>
        </w:rPr>
        <w:t xml:space="preserve">is responsible for defining the way of storing and </w:t>
      </w:r>
      <w:r w:rsidR="00DA3DE5" w:rsidRPr="00083A1E">
        <w:rPr>
          <w:lang w:val="en-GB"/>
        </w:rPr>
        <w:t xml:space="preserve">transferring </w:t>
      </w:r>
      <w:r w:rsidRPr="00083A1E">
        <w:rPr>
          <w:lang w:val="en-GB"/>
        </w:rPr>
        <w:t>research data, in accordance with good practice and internal regulations of</w:t>
      </w:r>
      <w:r w:rsidR="00DA3DE5" w:rsidRPr="00083A1E">
        <w:rPr>
          <w:lang w:val="en-GB"/>
        </w:rPr>
        <w:t xml:space="preserve"> the Institute of Philosophy and Sociology of the Polish Academy of Sciences. </w:t>
      </w:r>
      <w:r w:rsidRPr="00083A1E">
        <w:rPr>
          <w:lang w:val="en-GB"/>
        </w:rPr>
        <w:t xml:space="preserve">The </w:t>
      </w:r>
      <w:r w:rsidR="00DA3DE5" w:rsidRPr="00083A1E">
        <w:rPr>
          <w:lang w:val="en-GB"/>
        </w:rPr>
        <w:t>principal investigator</w:t>
      </w:r>
      <w:r w:rsidRPr="00083A1E">
        <w:rPr>
          <w:lang w:val="en-GB"/>
        </w:rPr>
        <w:t xml:space="preserve"> should acquaint the research team with the method of data storage and </w:t>
      </w:r>
      <w:r w:rsidR="00DA3DE5" w:rsidRPr="00083A1E">
        <w:rPr>
          <w:lang w:val="en-GB"/>
        </w:rPr>
        <w:t>transfer</w:t>
      </w:r>
      <w:r w:rsidRPr="00083A1E">
        <w:rPr>
          <w:lang w:val="en-GB"/>
        </w:rPr>
        <w:t xml:space="preserve"> adopted in the project, while the persons belonging to the research team are obliged to follow </w:t>
      </w:r>
      <w:r w:rsidR="00DA3DE5" w:rsidRPr="00083A1E">
        <w:rPr>
          <w:lang w:val="en-GB"/>
        </w:rPr>
        <w:t xml:space="preserve">those </w:t>
      </w:r>
      <w:r w:rsidRPr="00083A1E">
        <w:rPr>
          <w:lang w:val="en-GB"/>
        </w:rPr>
        <w:t xml:space="preserve">recommendations. In the case of any </w:t>
      </w:r>
      <w:r w:rsidR="00335D5B" w:rsidRPr="00083A1E">
        <w:rPr>
          <w:lang w:val="en-GB"/>
        </w:rPr>
        <w:t xml:space="preserve">alert </w:t>
      </w:r>
      <w:r w:rsidRPr="00083A1E">
        <w:rPr>
          <w:lang w:val="en-GB"/>
        </w:rPr>
        <w:t>about a security breach, it is forbidden to log into any Internet accounts, including official mail. In such a situation, the IT department should be contacted immediately.</w:t>
      </w:r>
    </w:p>
    <w:p w14:paraId="32D02DD8" w14:textId="05E4EAAC" w:rsidR="00B315E0" w:rsidRPr="00083A1E" w:rsidRDefault="00AF37B9" w:rsidP="00AF37B9">
      <w:pPr>
        <w:pStyle w:val="Nagwek3"/>
        <w:spacing w:before="0" w:after="120"/>
        <w:rPr>
          <w:sz w:val="24"/>
          <w:szCs w:val="24"/>
          <w:lang w:val="en-GB"/>
        </w:rPr>
      </w:pPr>
      <w:bookmarkStart w:id="23" w:name="_Toc95832726"/>
      <w:r w:rsidRPr="00083A1E">
        <w:rPr>
          <w:sz w:val="24"/>
          <w:szCs w:val="24"/>
          <w:lang w:val="en-GB"/>
        </w:rPr>
        <w:t>3.</w:t>
      </w:r>
      <w:r w:rsidR="00ED6C10" w:rsidRPr="00083A1E">
        <w:rPr>
          <w:sz w:val="24"/>
          <w:szCs w:val="24"/>
          <w:lang w:val="en-GB"/>
        </w:rPr>
        <w:t>3.5. </w:t>
      </w:r>
      <w:r w:rsidR="00B315E0" w:rsidRPr="00083A1E">
        <w:rPr>
          <w:sz w:val="24"/>
          <w:szCs w:val="24"/>
          <w:lang w:val="en-GB"/>
        </w:rPr>
        <w:t xml:space="preserve">Handling </w:t>
      </w:r>
      <w:r w:rsidR="00335D5B" w:rsidRPr="00083A1E">
        <w:rPr>
          <w:sz w:val="24"/>
          <w:szCs w:val="24"/>
          <w:lang w:val="en-GB"/>
        </w:rPr>
        <w:t>P</w:t>
      </w:r>
      <w:r w:rsidR="00B315E0" w:rsidRPr="00083A1E">
        <w:rPr>
          <w:sz w:val="24"/>
          <w:szCs w:val="24"/>
          <w:lang w:val="en-GB"/>
        </w:rPr>
        <w:t xml:space="preserve">ersonal </w:t>
      </w:r>
      <w:r w:rsidR="00335D5B" w:rsidRPr="00083A1E">
        <w:rPr>
          <w:sz w:val="24"/>
          <w:szCs w:val="24"/>
          <w:lang w:val="en-GB"/>
        </w:rPr>
        <w:t>D</w:t>
      </w:r>
      <w:r w:rsidR="00B315E0" w:rsidRPr="00083A1E">
        <w:rPr>
          <w:sz w:val="24"/>
          <w:szCs w:val="24"/>
          <w:lang w:val="en-GB"/>
        </w:rPr>
        <w:t xml:space="preserve">ata </w:t>
      </w:r>
      <w:r w:rsidR="00335D5B" w:rsidRPr="00083A1E">
        <w:rPr>
          <w:sz w:val="24"/>
          <w:szCs w:val="24"/>
          <w:lang w:val="en-GB"/>
        </w:rPr>
        <w:t>L</w:t>
      </w:r>
      <w:r w:rsidR="00B315E0" w:rsidRPr="00083A1E">
        <w:rPr>
          <w:sz w:val="24"/>
          <w:szCs w:val="24"/>
          <w:lang w:val="en-GB"/>
        </w:rPr>
        <w:t xml:space="preserve">inked to </w:t>
      </w:r>
      <w:r w:rsidR="00335D5B" w:rsidRPr="00083A1E">
        <w:rPr>
          <w:sz w:val="24"/>
          <w:szCs w:val="24"/>
          <w:lang w:val="en-GB"/>
        </w:rPr>
        <w:t>R</w:t>
      </w:r>
      <w:r w:rsidR="00B315E0" w:rsidRPr="00083A1E">
        <w:rPr>
          <w:sz w:val="24"/>
          <w:szCs w:val="24"/>
          <w:lang w:val="en-GB"/>
        </w:rPr>
        <w:t xml:space="preserve">esearch </w:t>
      </w:r>
      <w:r w:rsidR="00335D5B" w:rsidRPr="00083A1E">
        <w:rPr>
          <w:sz w:val="24"/>
          <w:szCs w:val="24"/>
          <w:lang w:val="en-GB"/>
        </w:rPr>
        <w:t>D</w:t>
      </w:r>
      <w:r w:rsidR="00B315E0" w:rsidRPr="00083A1E">
        <w:rPr>
          <w:sz w:val="24"/>
          <w:szCs w:val="24"/>
          <w:lang w:val="en-GB"/>
        </w:rPr>
        <w:t>ata</w:t>
      </w:r>
      <w:bookmarkEnd w:id="23"/>
    </w:p>
    <w:p w14:paraId="2D8339E7" w14:textId="380F9669" w:rsidR="00B315E0" w:rsidRPr="00083A1E" w:rsidRDefault="00B315E0" w:rsidP="003B1886">
      <w:pPr>
        <w:spacing w:before="120" w:after="120"/>
        <w:jc w:val="both"/>
        <w:rPr>
          <w:lang w:val="en-GB"/>
        </w:rPr>
      </w:pPr>
      <w:r w:rsidRPr="00083A1E">
        <w:rPr>
          <w:lang w:val="en-GB"/>
        </w:rPr>
        <w:t xml:space="preserve">If </w:t>
      </w:r>
      <w:r w:rsidR="000715D0" w:rsidRPr="00083A1E">
        <w:rPr>
          <w:lang w:val="en-GB"/>
        </w:rPr>
        <w:t xml:space="preserve">it is necessary to store </w:t>
      </w:r>
      <w:r w:rsidRPr="00083A1E">
        <w:rPr>
          <w:lang w:val="en-GB"/>
        </w:rPr>
        <w:t xml:space="preserve">personal data of research participants, care must be taken to ensure </w:t>
      </w:r>
      <w:r w:rsidR="000715D0" w:rsidRPr="00083A1E">
        <w:rPr>
          <w:lang w:val="en-GB"/>
        </w:rPr>
        <w:t xml:space="preserve">its </w:t>
      </w:r>
      <w:r w:rsidRPr="00083A1E">
        <w:rPr>
          <w:lang w:val="en-GB"/>
        </w:rPr>
        <w:t xml:space="preserve">security. It is recommended to store </w:t>
      </w:r>
      <w:r w:rsidR="003B1886" w:rsidRPr="00083A1E">
        <w:rPr>
          <w:lang w:val="en-GB"/>
        </w:rPr>
        <w:t>such</w:t>
      </w:r>
      <w:r w:rsidRPr="00083A1E">
        <w:rPr>
          <w:lang w:val="en-GB"/>
        </w:rPr>
        <w:t xml:space="preserve"> data separately from research data. </w:t>
      </w:r>
      <w:r w:rsidR="003B1886" w:rsidRPr="00083A1E">
        <w:rPr>
          <w:lang w:val="en-GB"/>
        </w:rPr>
        <w:t xml:space="preserve">One of the solutions may be to </w:t>
      </w:r>
      <w:r w:rsidRPr="00083A1E">
        <w:rPr>
          <w:lang w:val="en-GB"/>
        </w:rPr>
        <w:t>pseudonymi</w:t>
      </w:r>
      <w:r w:rsidR="001B0A73" w:rsidRPr="00083A1E">
        <w:rPr>
          <w:lang w:val="en-GB"/>
        </w:rPr>
        <w:t>s</w:t>
      </w:r>
      <w:r w:rsidRPr="00083A1E">
        <w:rPr>
          <w:lang w:val="en-GB"/>
        </w:rPr>
        <w:t xml:space="preserve">e data, i.e. to assign verbal or numerical labels to research data obtained from individuals. The key, i.e. the list of the assign labels together with the personal data of research participants, should be stored </w:t>
      </w:r>
      <w:r w:rsidR="003B1886" w:rsidRPr="00083A1E">
        <w:rPr>
          <w:lang w:val="en-GB"/>
        </w:rPr>
        <w:t xml:space="preserve">separately from </w:t>
      </w:r>
      <w:r w:rsidRPr="00083A1E">
        <w:rPr>
          <w:lang w:val="en-GB"/>
        </w:rPr>
        <w:t xml:space="preserve">research data. The principal investigator is responsible for ensuring the security of the processing of </w:t>
      </w:r>
      <w:r w:rsidR="000F1B0F" w:rsidRPr="00083A1E">
        <w:rPr>
          <w:lang w:val="en-GB"/>
        </w:rPr>
        <w:t xml:space="preserve">research participants </w:t>
      </w:r>
      <w:r w:rsidRPr="00083A1E">
        <w:rPr>
          <w:lang w:val="en-GB"/>
        </w:rPr>
        <w:t xml:space="preserve">personal data </w:t>
      </w:r>
      <w:r w:rsidR="000F1B0F" w:rsidRPr="00083A1E">
        <w:rPr>
          <w:lang w:val="en-GB"/>
        </w:rPr>
        <w:t xml:space="preserve">and </w:t>
      </w:r>
      <w:r w:rsidRPr="00083A1E">
        <w:rPr>
          <w:lang w:val="en-GB"/>
        </w:rPr>
        <w:t xml:space="preserve">for defining the rules of access to such data. All persons processing personal data contained in the research data must have an authorisation to process personal data (appendix no. 4 to the </w:t>
      </w:r>
      <w:r w:rsidRPr="00083A1E">
        <w:rPr>
          <w:i/>
          <w:iCs/>
          <w:lang w:val="en-GB"/>
        </w:rPr>
        <w:t>Personal Data Security Policy at the Institute of Philosophy and Sociology of the Polish Academy of Sciences in Warsaw</w:t>
      </w:r>
      <w:r w:rsidRPr="00083A1E">
        <w:rPr>
          <w:lang w:val="en-GB"/>
        </w:rPr>
        <w:t>).</w:t>
      </w:r>
      <w:r w:rsidR="000F1B0F" w:rsidRPr="00083A1E">
        <w:rPr>
          <w:lang w:val="en-GB"/>
        </w:rPr>
        <w:t xml:space="preserve"> </w:t>
      </w:r>
      <w:r w:rsidRPr="00083A1E">
        <w:rPr>
          <w:lang w:val="en-GB"/>
        </w:rPr>
        <w:t xml:space="preserve">If the </w:t>
      </w:r>
      <w:r w:rsidR="003B1886" w:rsidRPr="00083A1E">
        <w:rPr>
          <w:lang w:val="en-GB"/>
        </w:rPr>
        <w:t>entity</w:t>
      </w:r>
      <w:r w:rsidR="000F1B0F" w:rsidRPr="00083A1E">
        <w:rPr>
          <w:lang w:val="en-GB"/>
        </w:rPr>
        <w:t xml:space="preserve"> processing data</w:t>
      </w:r>
      <w:r w:rsidRPr="00083A1E">
        <w:rPr>
          <w:lang w:val="en-GB"/>
        </w:rPr>
        <w:t xml:space="preserve"> is an external company </w:t>
      </w:r>
      <w:r w:rsidR="000F1B0F" w:rsidRPr="00083A1E">
        <w:rPr>
          <w:lang w:val="en-GB"/>
        </w:rPr>
        <w:t>–</w:t>
      </w:r>
      <w:r w:rsidRPr="00083A1E">
        <w:rPr>
          <w:lang w:val="en-GB"/>
        </w:rPr>
        <w:t xml:space="preserve"> a data processing outsourcing agreement is necessary (appendix no. 10 to the </w:t>
      </w:r>
      <w:r w:rsidR="000F1B0F" w:rsidRPr="00083A1E">
        <w:rPr>
          <w:i/>
          <w:iCs/>
          <w:lang w:val="en-GB"/>
        </w:rPr>
        <w:t xml:space="preserve">Personal Data Security Policy at the </w:t>
      </w:r>
      <w:bookmarkStart w:id="24" w:name="_Hlk93751802"/>
      <w:r w:rsidR="000F1B0F" w:rsidRPr="00083A1E">
        <w:rPr>
          <w:i/>
          <w:iCs/>
          <w:lang w:val="en-GB"/>
        </w:rPr>
        <w:t xml:space="preserve">Institute of Philosophy and Sociology of the Polish Academy of Sciences </w:t>
      </w:r>
      <w:bookmarkEnd w:id="24"/>
      <w:r w:rsidR="000F1B0F" w:rsidRPr="00083A1E">
        <w:rPr>
          <w:i/>
          <w:iCs/>
          <w:lang w:val="en-GB"/>
        </w:rPr>
        <w:t>in Warsaw</w:t>
      </w:r>
      <w:r w:rsidRPr="00083A1E">
        <w:rPr>
          <w:lang w:val="en-GB"/>
        </w:rPr>
        <w:t>).</w:t>
      </w:r>
    </w:p>
    <w:p w14:paraId="54A63FC5" w14:textId="2B1505E6" w:rsidR="000F1B0F" w:rsidRPr="00083A1E" w:rsidRDefault="00AF37B9" w:rsidP="00A070B3">
      <w:pPr>
        <w:pStyle w:val="Nagwek3"/>
        <w:spacing w:before="0" w:after="120"/>
        <w:rPr>
          <w:sz w:val="24"/>
          <w:szCs w:val="24"/>
          <w:lang w:val="en-GB"/>
        </w:rPr>
      </w:pPr>
      <w:bookmarkStart w:id="25" w:name="_Toc95832727"/>
      <w:r w:rsidRPr="00083A1E">
        <w:rPr>
          <w:sz w:val="24"/>
          <w:szCs w:val="24"/>
          <w:lang w:val="en-GB"/>
        </w:rPr>
        <w:t>3.</w:t>
      </w:r>
      <w:r w:rsidR="00ED6C10" w:rsidRPr="00083A1E">
        <w:rPr>
          <w:sz w:val="24"/>
          <w:szCs w:val="24"/>
          <w:lang w:val="en-GB"/>
        </w:rPr>
        <w:t>3.6. </w:t>
      </w:r>
      <w:r w:rsidR="000F1B0F" w:rsidRPr="00083A1E">
        <w:rPr>
          <w:sz w:val="24"/>
          <w:szCs w:val="24"/>
          <w:lang w:val="en-GB"/>
        </w:rPr>
        <w:t xml:space="preserve">Back-up </w:t>
      </w:r>
      <w:r w:rsidR="00233C04" w:rsidRPr="00083A1E">
        <w:rPr>
          <w:sz w:val="24"/>
          <w:szCs w:val="24"/>
          <w:lang w:val="en-GB"/>
        </w:rPr>
        <w:t>C</w:t>
      </w:r>
      <w:r w:rsidR="000F1B0F" w:rsidRPr="00083A1E">
        <w:rPr>
          <w:sz w:val="24"/>
          <w:szCs w:val="24"/>
          <w:lang w:val="en-GB"/>
        </w:rPr>
        <w:t>opy</w:t>
      </w:r>
      <w:bookmarkEnd w:id="25"/>
    </w:p>
    <w:p w14:paraId="08E950A5" w14:textId="2A7FAE4E" w:rsidR="000F1B0F" w:rsidRPr="00083A1E" w:rsidRDefault="000F1B0F" w:rsidP="00B35C72">
      <w:pPr>
        <w:spacing w:before="120" w:after="120"/>
        <w:jc w:val="both"/>
        <w:rPr>
          <w:lang w:val="en-GB"/>
        </w:rPr>
      </w:pPr>
      <w:r w:rsidRPr="00083A1E">
        <w:rPr>
          <w:lang w:val="en-GB"/>
        </w:rPr>
        <w:t>Research data should be kept in at least two copies, each on a different medium. Back-ups should be made regularly on portable drives which are used exclusively for this purpose and stored in a place where they cannot be accessed by unauthorised persons. Back</w:t>
      </w:r>
      <w:r w:rsidR="00856B1F" w:rsidRPr="00083A1E">
        <w:rPr>
          <w:lang w:val="en-GB"/>
        </w:rPr>
        <w:t>-</w:t>
      </w:r>
      <w:r w:rsidRPr="00083A1E">
        <w:rPr>
          <w:lang w:val="en-GB"/>
        </w:rPr>
        <w:t xml:space="preserve">up files should be encrypted, e.g. placed </w:t>
      </w:r>
      <w:r w:rsidR="00C4540F" w:rsidRPr="00083A1E">
        <w:rPr>
          <w:lang w:val="en-GB"/>
        </w:rPr>
        <w:t xml:space="preserve">in </w:t>
      </w:r>
      <w:r w:rsidRPr="00083A1E">
        <w:rPr>
          <w:lang w:val="en-GB"/>
        </w:rPr>
        <w:t xml:space="preserve">zip archives created using 7Zip or </w:t>
      </w:r>
      <w:proofErr w:type="spellStart"/>
      <w:r w:rsidRPr="00083A1E">
        <w:rPr>
          <w:lang w:val="en-GB"/>
        </w:rPr>
        <w:t>iZip</w:t>
      </w:r>
      <w:proofErr w:type="spellEnd"/>
      <w:r w:rsidRPr="00083A1E">
        <w:rPr>
          <w:lang w:val="en-GB"/>
        </w:rPr>
        <w:t xml:space="preserve"> software.</w:t>
      </w:r>
    </w:p>
    <w:p w14:paraId="79C788E1" w14:textId="0234C0E3" w:rsidR="000F1B0F" w:rsidRPr="00083A1E" w:rsidRDefault="00A070B3" w:rsidP="00A070B3">
      <w:pPr>
        <w:pStyle w:val="Nagwek3"/>
        <w:spacing w:before="0" w:after="120"/>
        <w:rPr>
          <w:sz w:val="24"/>
          <w:szCs w:val="24"/>
          <w:lang w:val="en-GB"/>
        </w:rPr>
      </w:pPr>
      <w:bookmarkStart w:id="26" w:name="_Toc95832728"/>
      <w:r w:rsidRPr="00083A1E">
        <w:rPr>
          <w:sz w:val="24"/>
          <w:szCs w:val="24"/>
          <w:lang w:val="en-GB"/>
        </w:rPr>
        <w:t>3.</w:t>
      </w:r>
      <w:r w:rsidR="00ED6C10" w:rsidRPr="00083A1E">
        <w:rPr>
          <w:sz w:val="24"/>
          <w:szCs w:val="24"/>
          <w:lang w:val="en-GB"/>
        </w:rPr>
        <w:t>3.7. </w:t>
      </w:r>
      <w:r w:rsidR="000F1B0F" w:rsidRPr="00083A1E">
        <w:rPr>
          <w:sz w:val="24"/>
          <w:szCs w:val="24"/>
          <w:lang w:val="en-GB"/>
        </w:rPr>
        <w:t xml:space="preserve">Handling the </w:t>
      </w:r>
      <w:r w:rsidR="00233C04" w:rsidRPr="00083A1E">
        <w:rPr>
          <w:sz w:val="24"/>
          <w:szCs w:val="24"/>
          <w:lang w:val="en-GB"/>
        </w:rPr>
        <w:t>L</w:t>
      </w:r>
      <w:r w:rsidR="000F1B0F" w:rsidRPr="00083A1E">
        <w:rPr>
          <w:sz w:val="24"/>
          <w:szCs w:val="24"/>
          <w:lang w:val="en-GB"/>
        </w:rPr>
        <w:t xml:space="preserve">oss of </w:t>
      </w:r>
      <w:r w:rsidR="00233C04" w:rsidRPr="00083A1E">
        <w:rPr>
          <w:sz w:val="24"/>
          <w:szCs w:val="24"/>
          <w:lang w:val="en-GB"/>
        </w:rPr>
        <w:t>R</w:t>
      </w:r>
      <w:r w:rsidR="000F1B0F" w:rsidRPr="00083A1E">
        <w:rPr>
          <w:sz w:val="24"/>
          <w:szCs w:val="24"/>
          <w:lang w:val="en-GB"/>
        </w:rPr>
        <w:t xml:space="preserve">esearch </w:t>
      </w:r>
      <w:r w:rsidR="00233C04" w:rsidRPr="00083A1E">
        <w:rPr>
          <w:sz w:val="24"/>
          <w:szCs w:val="24"/>
          <w:lang w:val="en-GB"/>
        </w:rPr>
        <w:t>D</w:t>
      </w:r>
      <w:r w:rsidR="000F1B0F" w:rsidRPr="00083A1E">
        <w:rPr>
          <w:sz w:val="24"/>
          <w:szCs w:val="24"/>
          <w:lang w:val="en-GB"/>
        </w:rPr>
        <w:t>ata</w:t>
      </w:r>
      <w:bookmarkEnd w:id="26"/>
    </w:p>
    <w:p w14:paraId="5BFDCBF9" w14:textId="6DAD5267" w:rsidR="001A29C0" w:rsidRPr="00083A1E" w:rsidRDefault="000F1B0F" w:rsidP="00B35C72">
      <w:pPr>
        <w:spacing w:before="120" w:after="120"/>
        <w:jc w:val="both"/>
        <w:rPr>
          <w:lang w:val="en-GB"/>
        </w:rPr>
      </w:pPr>
      <w:r w:rsidRPr="00083A1E">
        <w:rPr>
          <w:lang w:val="en-GB"/>
        </w:rPr>
        <w:t xml:space="preserve">In the case of research data loss, </w:t>
      </w:r>
      <w:r w:rsidR="00856B1F" w:rsidRPr="00083A1E">
        <w:rPr>
          <w:lang w:val="en-GB"/>
        </w:rPr>
        <w:t xml:space="preserve">one should </w:t>
      </w:r>
      <w:r w:rsidRPr="00083A1E">
        <w:rPr>
          <w:lang w:val="en-GB"/>
        </w:rPr>
        <w:t xml:space="preserve">contact the </w:t>
      </w:r>
      <w:r w:rsidR="00856B1F" w:rsidRPr="00083A1E">
        <w:rPr>
          <w:lang w:val="en-GB"/>
        </w:rPr>
        <w:t>principal investigator</w:t>
      </w:r>
      <w:r w:rsidR="00856B1F" w:rsidRPr="00083A1E">
        <w:rPr>
          <w:bCs/>
          <w:lang w:val="en-GB"/>
        </w:rPr>
        <w:t xml:space="preserve"> </w:t>
      </w:r>
      <w:r w:rsidRPr="00083A1E">
        <w:rPr>
          <w:lang w:val="en-GB"/>
        </w:rPr>
        <w:t xml:space="preserve">or directly </w:t>
      </w:r>
      <w:r w:rsidR="00233C04" w:rsidRPr="00083A1E">
        <w:rPr>
          <w:lang w:val="en-GB"/>
        </w:rPr>
        <w:t xml:space="preserve">a member of </w:t>
      </w:r>
      <w:r w:rsidRPr="00083A1E">
        <w:rPr>
          <w:lang w:val="en-GB"/>
        </w:rPr>
        <w:t xml:space="preserve">IT department staff, who will assess the extent of the loss and possibilities of data recovery. </w:t>
      </w:r>
      <w:r w:rsidR="00856B1F" w:rsidRPr="00083A1E">
        <w:rPr>
          <w:lang w:val="en-GB"/>
        </w:rPr>
        <w:t xml:space="preserve">One should </w:t>
      </w:r>
      <w:r w:rsidRPr="00083A1E">
        <w:rPr>
          <w:lang w:val="en-GB"/>
        </w:rPr>
        <w:t xml:space="preserve">not attempt to repair media or mobile devices </w:t>
      </w:r>
      <w:r w:rsidR="00856B1F" w:rsidRPr="00083A1E">
        <w:rPr>
          <w:lang w:val="en-GB"/>
        </w:rPr>
        <w:t>oneself</w:t>
      </w:r>
      <w:r w:rsidRPr="00083A1E">
        <w:rPr>
          <w:lang w:val="en-GB"/>
        </w:rPr>
        <w:t xml:space="preserve">. In case of loss of </w:t>
      </w:r>
      <w:r w:rsidRPr="00083A1E">
        <w:rPr>
          <w:lang w:val="en-GB"/>
        </w:rPr>
        <w:lastRenderedPageBreak/>
        <w:t xml:space="preserve">personal data related to research data, the Data Protection Inspector of </w:t>
      </w:r>
      <w:r w:rsidR="00856B1F" w:rsidRPr="00083A1E">
        <w:rPr>
          <w:lang w:val="en-GB"/>
        </w:rPr>
        <w:t>the Institute of Philosophy and Sociology of the Polish Academy of Sciences</w:t>
      </w:r>
      <w:r w:rsidRPr="00083A1E">
        <w:rPr>
          <w:lang w:val="en-GB"/>
        </w:rPr>
        <w:t xml:space="preserve"> should be immediately notified.</w:t>
      </w:r>
      <w:bookmarkStart w:id="27" w:name="_Toc91074955"/>
    </w:p>
    <w:p w14:paraId="04208C39" w14:textId="523FA3A3" w:rsidR="001A29C0" w:rsidRPr="00083A1E" w:rsidRDefault="00A070B3" w:rsidP="00230683">
      <w:pPr>
        <w:pStyle w:val="Nagwek2"/>
        <w:rPr>
          <w:sz w:val="28"/>
          <w:szCs w:val="28"/>
          <w:lang w:val="en-GB"/>
        </w:rPr>
      </w:pPr>
      <w:bookmarkStart w:id="28" w:name="_Toc95832729"/>
      <w:bookmarkEnd w:id="27"/>
      <w:r w:rsidRPr="00083A1E">
        <w:rPr>
          <w:sz w:val="28"/>
          <w:szCs w:val="28"/>
          <w:lang w:val="en-GB"/>
        </w:rPr>
        <w:t>3.</w:t>
      </w:r>
      <w:r w:rsidR="00230683" w:rsidRPr="00083A1E">
        <w:rPr>
          <w:sz w:val="28"/>
          <w:szCs w:val="28"/>
          <w:lang w:val="en-GB"/>
        </w:rPr>
        <w:t>4. </w:t>
      </w:r>
      <w:r w:rsidR="00822607" w:rsidRPr="00083A1E">
        <w:rPr>
          <w:sz w:val="28"/>
          <w:szCs w:val="28"/>
          <w:lang w:val="en-GB"/>
        </w:rPr>
        <w:t xml:space="preserve">Metadata and </w:t>
      </w:r>
      <w:r w:rsidR="001B0A73" w:rsidRPr="00083A1E">
        <w:rPr>
          <w:sz w:val="28"/>
          <w:szCs w:val="28"/>
          <w:lang w:val="en-GB"/>
        </w:rPr>
        <w:t>O</w:t>
      </w:r>
      <w:r w:rsidR="00822607" w:rsidRPr="00083A1E">
        <w:rPr>
          <w:sz w:val="28"/>
          <w:szCs w:val="28"/>
          <w:lang w:val="en-GB"/>
        </w:rPr>
        <w:t xml:space="preserve">ther </w:t>
      </w:r>
      <w:r w:rsidR="001B0A73" w:rsidRPr="00083A1E">
        <w:rPr>
          <w:sz w:val="28"/>
          <w:szCs w:val="28"/>
          <w:lang w:val="en-GB"/>
        </w:rPr>
        <w:t>Re</w:t>
      </w:r>
      <w:r w:rsidR="00822607" w:rsidRPr="00083A1E">
        <w:rPr>
          <w:sz w:val="28"/>
          <w:szCs w:val="28"/>
          <w:lang w:val="en-GB"/>
        </w:rPr>
        <w:t xml:space="preserve">search </w:t>
      </w:r>
      <w:r w:rsidR="001B0A73" w:rsidRPr="00083A1E">
        <w:rPr>
          <w:sz w:val="28"/>
          <w:szCs w:val="28"/>
          <w:lang w:val="en-GB"/>
        </w:rPr>
        <w:t>D</w:t>
      </w:r>
      <w:r w:rsidR="00822607" w:rsidRPr="00083A1E">
        <w:rPr>
          <w:sz w:val="28"/>
          <w:szCs w:val="28"/>
          <w:lang w:val="en-GB"/>
        </w:rPr>
        <w:t>ocumentation</w:t>
      </w:r>
      <w:bookmarkEnd w:id="28"/>
    </w:p>
    <w:p w14:paraId="58EEC651" w14:textId="295B6B55" w:rsidR="00822607" w:rsidRPr="00083A1E" w:rsidRDefault="00822607" w:rsidP="00B35C72">
      <w:pPr>
        <w:spacing w:before="120" w:after="120"/>
        <w:jc w:val="both"/>
        <w:rPr>
          <w:lang w:val="en-GB"/>
        </w:rPr>
      </w:pPr>
      <w:r w:rsidRPr="00083A1E">
        <w:rPr>
          <w:lang w:val="en-GB"/>
        </w:rPr>
        <w:t xml:space="preserve">Research data should be accompanied by metadata and additional documentation, i.e. materials helping to understand, among other things, how the data were collected or produced, what they refer to, what their structure is, how they were processed, and how to handle them. The preparation and </w:t>
      </w:r>
      <w:r w:rsidR="0095230E" w:rsidRPr="00083A1E">
        <w:rPr>
          <w:lang w:val="en-GB"/>
        </w:rPr>
        <w:t>storing</w:t>
      </w:r>
      <w:r w:rsidRPr="00083A1E">
        <w:rPr>
          <w:lang w:val="en-GB"/>
        </w:rPr>
        <w:t xml:space="preserve"> of metadata and documentation is the responsibility of the principal investigator, who may however delegate some of the tasks in this area to persons within the research team.</w:t>
      </w:r>
    </w:p>
    <w:p w14:paraId="41FC340B" w14:textId="77777777" w:rsidR="00A070B3" w:rsidRPr="00083A1E" w:rsidRDefault="00A070B3" w:rsidP="00A070B3">
      <w:pPr>
        <w:pStyle w:val="Nagwek3"/>
        <w:spacing w:before="0" w:after="120"/>
        <w:rPr>
          <w:sz w:val="24"/>
          <w:szCs w:val="24"/>
          <w:lang w:val="en-GB"/>
        </w:rPr>
      </w:pPr>
      <w:bookmarkStart w:id="29" w:name="_Toc95832730"/>
      <w:r w:rsidRPr="00083A1E">
        <w:rPr>
          <w:sz w:val="24"/>
          <w:szCs w:val="24"/>
          <w:lang w:val="en-GB"/>
        </w:rPr>
        <w:t>3.</w:t>
      </w:r>
      <w:r w:rsidR="003F4C36" w:rsidRPr="00083A1E">
        <w:rPr>
          <w:sz w:val="24"/>
          <w:szCs w:val="24"/>
          <w:lang w:val="en-GB"/>
        </w:rPr>
        <w:t>4.1. </w:t>
      </w:r>
      <w:bookmarkStart w:id="30" w:name="_Hlk95824857"/>
      <w:r w:rsidRPr="00083A1E">
        <w:rPr>
          <w:sz w:val="24"/>
          <w:szCs w:val="24"/>
          <w:lang w:val="en-GB"/>
        </w:rPr>
        <w:t>Documentation of the Research Data Collection Phase</w:t>
      </w:r>
      <w:bookmarkEnd w:id="29"/>
    </w:p>
    <w:p w14:paraId="5B3AFBBF" w14:textId="66B1E592" w:rsidR="00822607" w:rsidRPr="00083A1E" w:rsidRDefault="00822607" w:rsidP="003F4C36">
      <w:pPr>
        <w:spacing w:before="120" w:after="120"/>
        <w:jc w:val="both"/>
        <w:rPr>
          <w:lang w:val="en-GB"/>
        </w:rPr>
      </w:pPr>
      <w:r w:rsidRPr="00083A1E">
        <w:rPr>
          <w:lang w:val="en-GB"/>
        </w:rPr>
        <w:t>Documentation of the data collection phase</w:t>
      </w:r>
      <w:bookmarkEnd w:id="30"/>
      <w:r w:rsidRPr="00083A1E">
        <w:rPr>
          <w:lang w:val="en-GB"/>
        </w:rPr>
        <w:t>, such as description of the methodology (including its limitations), research tools (e.g. questionnaires, interview instructions) should be maintained and kept.</w:t>
      </w:r>
    </w:p>
    <w:p w14:paraId="16B5DE92" w14:textId="77777777" w:rsidR="00A070B3" w:rsidRPr="00083A1E" w:rsidRDefault="00A070B3" w:rsidP="00A070B3">
      <w:pPr>
        <w:pStyle w:val="Nagwek3"/>
        <w:spacing w:before="0" w:after="120"/>
        <w:rPr>
          <w:sz w:val="24"/>
          <w:szCs w:val="24"/>
          <w:lang w:val="en-GB"/>
        </w:rPr>
      </w:pPr>
      <w:bookmarkStart w:id="31" w:name="_Toc95832731"/>
      <w:r w:rsidRPr="00083A1E">
        <w:rPr>
          <w:sz w:val="24"/>
          <w:szCs w:val="24"/>
          <w:lang w:val="en-GB"/>
        </w:rPr>
        <w:t>3.</w:t>
      </w:r>
      <w:r w:rsidR="003F4C36" w:rsidRPr="00083A1E">
        <w:rPr>
          <w:sz w:val="24"/>
          <w:szCs w:val="24"/>
          <w:lang w:val="en-GB"/>
        </w:rPr>
        <w:t>4.2. </w:t>
      </w:r>
      <w:r w:rsidRPr="00083A1E">
        <w:rPr>
          <w:sz w:val="24"/>
          <w:szCs w:val="24"/>
          <w:lang w:val="en-GB"/>
        </w:rPr>
        <w:t>Documentation of the Research Data Processing Phase</w:t>
      </w:r>
      <w:bookmarkEnd w:id="31"/>
    </w:p>
    <w:p w14:paraId="00D8C4ED" w14:textId="2CED7F0F" w:rsidR="00822607" w:rsidRPr="00083A1E" w:rsidRDefault="00822607" w:rsidP="003F4C36">
      <w:pPr>
        <w:spacing w:before="120" w:after="120"/>
        <w:jc w:val="both"/>
        <w:rPr>
          <w:lang w:val="en-GB"/>
        </w:rPr>
      </w:pPr>
      <w:r w:rsidRPr="00083A1E">
        <w:rPr>
          <w:lang w:val="en-GB"/>
        </w:rPr>
        <w:t xml:space="preserve">It is recommended that </w:t>
      </w:r>
      <w:r w:rsidR="001A29C0" w:rsidRPr="00083A1E">
        <w:rPr>
          <w:lang w:val="en-GB"/>
        </w:rPr>
        <w:t xml:space="preserve">the process of </w:t>
      </w:r>
      <w:r w:rsidRPr="00083A1E">
        <w:rPr>
          <w:lang w:val="en-GB"/>
        </w:rPr>
        <w:t xml:space="preserve">data processing </w:t>
      </w:r>
      <w:r w:rsidR="001A29C0" w:rsidRPr="00083A1E">
        <w:rPr>
          <w:lang w:val="en-GB"/>
        </w:rPr>
        <w:t xml:space="preserve">is </w:t>
      </w:r>
      <w:r w:rsidRPr="00083A1E">
        <w:rPr>
          <w:lang w:val="en-GB"/>
        </w:rPr>
        <w:t>documented on an ongoing basis</w:t>
      </w:r>
      <w:r w:rsidR="001A29C0" w:rsidRPr="00083A1E">
        <w:rPr>
          <w:lang w:val="en-GB"/>
        </w:rPr>
        <w:t>,</w:t>
      </w:r>
      <w:r w:rsidRPr="00083A1E">
        <w:rPr>
          <w:lang w:val="en-GB"/>
        </w:rPr>
        <w:t xml:space="preserve"> as </w:t>
      </w:r>
      <w:r w:rsidR="001A29C0" w:rsidRPr="00083A1E">
        <w:rPr>
          <w:lang w:val="en-GB"/>
        </w:rPr>
        <w:t xml:space="preserve">data </w:t>
      </w:r>
      <w:r w:rsidRPr="00083A1E">
        <w:rPr>
          <w:lang w:val="en-GB"/>
        </w:rPr>
        <w:t xml:space="preserve">is being processed or analysed, </w:t>
      </w:r>
      <w:r w:rsidR="001A29C0" w:rsidRPr="00083A1E">
        <w:rPr>
          <w:lang w:val="en-GB"/>
        </w:rPr>
        <w:t xml:space="preserve">including </w:t>
      </w:r>
      <w:r w:rsidRPr="00083A1E">
        <w:rPr>
          <w:lang w:val="en-GB"/>
        </w:rPr>
        <w:t>e.g. changes made to the data set, methods of anonymising transcriptions, etc.</w:t>
      </w:r>
    </w:p>
    <w:p w14:paraId="6CA4D68F" w14:textId="77777777" w:rsidR="00A070B3" w:rsidRPr="00083A1E" w:rsidRDefault="00A070B3" w:rsidP="00A070B3">
      <w:pPr>
        <w:pStyle w:val="Nagwek3"/>
        <w:spacing w:before="0" w:after="120"/>
        <w:rPr>
          <w:sz w:val="24"/>
          <w:szCs w:val="24"/>
          <w:lang w:val="en-GB"/>
        </w:rPr>
      </w:pPr>
      <w:bookmarkStart w:id="32" w:name="_Toc95832732"/>
      <w:r w:rsidRPr="00083A1E">
        <w:rPr>
          <w:sz w:val="24"/>
          <w:szCs w:val="24"/>
          <w:lang w:val="en-GB"/>
        </w:rPr>
        <w:t>3.</w:t>
      </w:r>
      <w:r w:rsidR="003F4C36" w:rsidRPr="00083A1E">
        <w:rPr>
          <w:sz w:val="24"/>
          <w:szCs w:val="24"/>
          <w:lang w:val="en-GB"/>
        </w:rPr>
        <w:t>4.3. </w:t>
      </w:r>
      <w:r w:rsidRPr="00083A1E">
        <w:rPr>
          <w:sz w:val="24"/>
          <w:szCs w:val="24"/>
          <w:lang w:val="en-GB"/>
        </w:rPr>
        <w:t>Documentation in the Perspective of Research Data Archiving</w:t>
      </w:r>
      <w:bookmarkEnd w:id="32"/>
    </w:p>
    <w:p w14:paraId="0631F343" w14:textId="151196A2" w:rsidR="009C199C" w:rsidRPr="00083A1E" w:rsidRDefault="00822607" w:rsidP="003F4C36">
      <w:pPr>
        <w:spacing w:before="120" w:after="120"/>
        <w:jc w:val="both"/>
        <w:rPr>
          <w:lang w:val="en-GB"/>
        </w:rPr>
      </w:pPr>
      <w:r w:rsidRPr="00083A1E">
        <w:rPr>
          <w:lang w:val="en-GB"/>
        </w:rPr>
        <w:t>When planning to archive or make data available after the project</w:t>
      </w:r>
      <w:r w:rsidR="001A29C0" w:rsidRPr="00083A1E">
        <w:rPr>
          <w:lang w:val="en-GB"/>
        </w:rPr>
        <w:t xml:space="preserve"> is completed</w:t>
      </w:r>
      <w:r w:rsidRPr="00083A1E">
        <w:rPr>
          <w:lang w:val="en-GB"/>
        </w:rPr>
        <w:t xml:space="preserve">, it is important to become familiar with the metadata system that a particular archive or repository requires, and to apply the appropriate metadata description already at the stage of collecting and processing research data. Recommended </w:t>
      </w:r>
      <w:r w:rsidR="009C6574" w:rsidRPr="00083A1E">
        <w:rPr>
          <w:lang w:val="en-GB"/>
        </w:rPr>
        <w:t>locations</w:t>
      </w:r>
      <w:r w:rsidRPr="00083A1E">
        <w:rPr>
          <w:lang w:val="en-GB"/>
        </w:rPr>
        <w:t xml:space="preserve"> for long-term storage and </w:t>
      </w:r>
      <w:r w:rsidR="009C6574" w:rsidRPr="00083A1E">
        <w:rPr>
          <w:lang w:val="en-GB"/>
        </w:rPr>
        <w:t>making</w:t>
      </w:r>
      <w:r w:rsidRPr="00083A1E">
        <w:rPr>
          <w:lang w:val="en-GB"/>
        </w:rPr>
        <w:t xml:space="preserve"> research data </w:t>
      </w:r>
      <w:r w:rsidR="009C6574" w:rsidRPr="00083A1E">
        <w:rPr>
          <w:lang w:val="en-GB"/>
        </w:rPr>
        <w:t xml:space="preserve">available </w:t>
      </w:r>
      <w:r w:rsidRPr="00083A1E">
        <w:rPr>
          <w:lang w:val="en-GB"/>
        </w:rPr>
        <w:t xml:space="preserve">are described in </w:t>
      </w:r>
      <w:r w:rsidR="009C6574" w:rsidRPr="00083A1E">
        <w:rPr>
          <w:lang w:val="en-GB"/>
        </w:rPr>
        <w:t>point</w:t>
      </w:r>
      <w:r w:rsidRPr="00083A1E">
        <w:rPr>
          <w:lang w:val="en-GB"/>
        </w:rPr>
        <w:t xml:space="preserve"> </w:t>
      </w:r>
      <w:r w:rsidR="00A070B3" w:rsidRPr="00083A1E">
        <w:rPr>
          <w:lang w:val="en-GB"/>
        </w:rPr>
        <w:t>4.3</w:t>
      </w:r>
      <w:r w:rsidRPr="00083A1E">
        <w:rPr>
          <w:lang w:val="en-GB"/>
        </w:rPr>
        <w:t>.</w:t>
      </w:r>
      <w:r w:rsidR="00A070B3" w:rsidRPr="00083A1E">
        <w:rPr>
          <w:lang w:val="en-GB"/>
        </w:rPr>
        <w:t>1</w:t>
      </w:r>
      <w:r w:rsidRPr="00083A1E">
        <w:rPr>
          <w:lang w:val="en-GB"/>
        </w:rPr>
        <w:t>.</w:t>
      </w:r>
    </w:p>
    <w:p w14:paraId="5732CA50" w14:textId="6AF0272C" w:rsidR="00B92370" w:rsidRPr="00083A1E" w:rsidRDefault="00A070B3" w:rsidP="00230683">
      <w:pPr>
        <w:pStyle w:val="Nagwek2"/>
        <w:rPr>
          <w:sz w:val="28"/>
          <w:szCs w:val="28"/>
          <w:lang w:val="en-GB"/>
        </w:rPr>
      </w:pPr>
      <w:bookmarkStart w:id="33" w:name="_Toc91074956"/>
      <w:bookmarkStart w:id="34" w:name="_Toc95832733"/>
      <w:r w:rsidRPr="00083A1E">
        <w:rPr>
          <w:sz w:val="28"/>
          <w:szCs w:val="28"/>
          <w:lang w:val="en-GB"/>
        </w:rPr>
        <w:t>3.</w:t>
      </w:r>
      <w:r w:rsidR="00B41EE7" w:rsidRPr="00083A1E">
        <w:rPr>
          <w:sz w:val="28"/>
          <w:szCs w:val="28"/>
          <w:lang w:val="en-GB"/>
        </w:rPr>
        <w:t xml:space="preserve">5. </w:t>
      </w:r>
      <w:bookmarkStart w:id="35" w:name="_Toc91074957"/>
      <w:bookmarkEnd w:id="33"/>
      <w:r w:rsidR="00B92370" w:rsidRPr="00083A1E">
        <w:rPr>
          <w:sz w:val="28"/>
          <w:szCs w:val="28"/>
          <w:lang w:val="en-GB"/>
        </w:rPr>
        <w:t xml:space="preserve">Data </w:t>
      </w:r>
      <w:r w:rsidR="001B0A73" w:rsidRPr="00083A1E">
        <w:rPr>
          <w:sz w:val="28"/>
          <w:szCs w:val="28"/>
          <w:lang w:val="en-GB"/>
        </w:rPr>
        <w:t>Q</w:t>
      </w:r>
      <w:r w:rsidR="00B92370" w:rsidRPr="00083A1E">
        <w:rPr>
          <w:sz w:val="28"/>
          <w:szCs w:val="28"/>
          <w:lang w:val="en-GB"/>
        </w:rPr>
        <w:t>uality</w:t>
      </w:r>
      <w:bookmarkEnd w:id="34"/>
    </w:p>
    <w:p w14:paraId="6DE6939B" w14:textId="6C96140F" w:rsidR="00B66288" w:rsidRPr="00083A1E" w:rsidRDefault="00B92370" w:rsidP="00B35C72">
      <w:pPr>
        <w:spacing w:before="120" w:after="120"/>
        <w:jc w:val="both"/>
        <w:rPr>
          <w:bCs/>
          <w:lang w:val="en-GB"/>
        </w:rPr>
      </w:pPr>
      <w:r w:rsidRPr="00083A1E">
        <w:rPr>
          <w:bCs/>
          <w:lang w:val="en-GB"/>
        </w:rPr>
        <w:t xml:space="preserve">The </w:t>
      </w:r>
      <w:r w:rsidR="009C1B20" w:rsidRPr="00083A1E">
        <w:rPr>
          <w:bCs/>
          <w:lang w:val="en-GB"/>
        </w:rPr>
        <w:t xml:space="preserve">principal investigator </w:t>
      </w:r>
      <w:r w:rsidRPr="00083A1E">
        <w:rPr>
          <w:bCs/>
          <w:lang w:val="en-GB"/>
        </w:rPr>
        <w:t xml:space="preserve">is required to take effective measures to maximise the chances of collecting high quality research data with appropriate metadata documentation. Criteria for data quality are described in the literature and may vary somewhat, depending on the type of data and the methodology adopted. </w:t>
      </w:r>
      <w:r w:rsidR="003A3096" w:rsidRPr="00083A1E">
        <w:rPr>
          <w:bCs/>
          <w:lang w:val="en-GB"/>
        </w:rPr>
        <w:t xml:space="preserve">Practices contributing to high quality date include: </w:t>
      </w:r>
      <w:r w:rsidRPr="00083A1E">
        <w:rPr>
          <w:bCs/>
          <w:lang w:val="en-GB"/>
        </w:rPr>
        <w:t xml:space="preserve">matching methods and techniques </w:t>
      </w:r>
      <w:r w:rsidR="0083058F" w:rsidRPr="00083A1E">
        <w:rPr>
          <w:bCs/>
          <w:lang w:val="en-GB"/>
        </w:rPr>
        <w:t>with</w:t>
      </w:r>
      <w:r w:rsidRPr="00083A1E">
        <w:rPr>
          <w:bCs/>
          <w:lang w:val="en-GB"/>
        </w:rPr>
        <w:t xml:space="preserve"> the research </w:t>
      </w:r>
      <w:r w:rsidR="003A3096" w:rsidRPr="00083A1E">
        <w:rPr>
          <w:bCs/>
          <w:lang w:val="en-GB"/>
        </w:rPr>
        <w:t>issue</w:t>
      </w:r>
      <w:r w:rsidRPr="00083A1E">
        <w:rPr>
          <w:bCs/>
          <w:lang w:val="en-GB"/>
        </w:rPr>
        <w:t xml:space="preserve">, providing appropriate technical tools (e.g. </w:t>
      </w:r>
      <w:r w:rsidR="007B5341" w:rsidRPr="00083A1E">
        <w:rPr>
          <w:bCs/>
          <w:lang w:val="en-GB"/>
        </w:rPr>
        <w:lastRenderedPageBreak/>
        <w:t>voice recorder</w:t>
      </w:r>
      <w:r w:rsidRPr="00083A1E">
        <w:rPr>
          <w:bCs/>
          <w:lang w:val="en-GB"/>
        </w:rPr>
        <w:t xml:space="preserve">, computer software, scanner) and </w:t>
      </w:r>
      <w:r w:rsidR="0083058F" w:rsidRPr="00083A1E">
        <w:rPr>
          <w:bCs/>
          <w:lang w:val="en-GB"/>
        </w:rPr>
        <w:t xml:space="preserve">training in the use of the equipment, </w:t>
      </w:r>
      <w:r w:rsidRPr="00083A1E">
        <w:rPr>
          <w:bCs/>
          <w:lang w:val="en-GB"/>
        </w:rPr>
        <w:t xml:space="preserve">ongoing control of the data acquisition process. Supervision of data and documentation quality is the responsibility of the </w:t>
      </w:r>
      <w:r w:rsidR="0083058F" w:rsidRPr="00083A1E">
        <w:rPr>
          <w:bCs/>
          <w:lang w:val="en-GB"/>
        </w:rPr>
        <w:t>principal investigator</w:t>
      </w:r>
      <w:r w:rsidRPr="00083A1E">
        <w:rPr>
          <w:bCs/>
          <w:lang w:val="en-GB"/>
        </w:rPr>
        <w:t>.</w:t>
      </w:r>
    </w:p>
    <w:p w14:paraId="0000003B" w14:textId="2A2A795D" w:rsidR="009C199C" w:rsidRPr="00083A1E" w:rsidRDefault="00A070B3" w:rsidP="004E65DC">
      <w:pPr>
        <w:pStyle w:val="Nagwek1"/>
        <w:rPr>
          <w:sz w:val="32"/>
          <w:szCs w:val="32"/>
          <w:lang w:val="en-GB"/>
        </w:rPr>
      </w:pPr>
      <w:bookmarkStart w:id="36" w:name="_Toc95832734"/>
      <w:r w:rsidRPr="00083A1E">
        <w:rPr>
          <w:sz w:val="32"/>
          <w:szCs w:val="32"/>
          <w:lang w:val="en-GB"/>
        </w:rPr>
        <w:t>4</w:t>
      </w:r>
      <w:r w:rsidR="00B41EE7" w:rsidRPr="00083A1E">
        <w:rPr>
          <w:sz w:val="32"/>
          <w:szCs w:val="32"/>
          <w:lang w:val="en-GB"/>
        </w:rPr>
        <w:t xml:space="preserve">. </w:t>
      </w:r>
      <w:r w:rsidR="0083058F" w:rsidRPr="00083A1E">
        <w:rPr>
          <w:sz w:val="32"/>
          <w:szCs w:val="32"/>
          <w:lang w:val="en-GB"/>
        </w:rPr>
        <w:t xml:space="preserve">Research Project </w:t>
      </w:r>
      <w:bookmarkEnd w:id="35"/>
      <w:r w:rsidR="0083058F" w:rsidRPr="00083A1E">
        <w:rPr>
          <w:sz w:val="32"/>
          <w:szCs w:val="32"/>
          <w:lang w:val="en-GB"/>
        </w:rPr>
        <w:t>Completion Phase</w:t>
      </w:r>
      <w:bookmarkEnd w:id="36"/>
    </w:p>
    <w:p w14:paraId="601AD15C" w14:textId="78E87F3B" w:rsidR="0083058F" w:rsidRPr="00083A1E" w:rsidRDefault="00A070B3" w:rsidP="00230683">
      <w:pPr>
        <w:pStyle w:val="Nagwek2"/>
        <w:rPr>
          <w:sz w:val="28"/>
          <w:szCs w:val="28"/>
          <w:lang w:val="en-GB"/>
        </w:rPr>
      </w:pPr>
      <w:bookmarkStart w:id="37" w:name="_Toc91074958"/>
      <w:bookmarkStart w:id="38" w:name="_Toc95832735"/>
      <w:r w:rsidRPr="00083A1E">
        <w:rPr>
          <w:sz w:val="28"/>
          <w:szCs w:val="28"/>
          <w:lang w:val="en-GB"/>
        </w:rPr>
        <w:t>4.</w:t>
      </w:r>
      <w:r w:rsidR="00230683" w:rsidRPr="00083A1E">
        <w:rPr>
          <w:sz w:val="28"/>
          <w:szCs w:val="28"/>
          <w:lang w:val="en-GB"/>
        </w:rPr>
        <w:t>1. </w:t>
      </w:r>
      <w:r w:rsidR="0083058F" w:rsidRPr="00083A1E">
        <w:rPr>
          <w:sz w:val="28"/>
          <w:szCs w:val="28"/>
          <w:lang w:val="en-GB"/>
        </w:rPr>
        <w:t xml:space="preserve">File </w:t>
      </w:r>
      <w:r w:rsidR="001B0A73" w:rsidRPr="00083A1E">
        <w:rPr>
          <w:sz w:val="28"/>
          <w:szCs w:val="28"/>
          <w:lang w:val="en-GB"/>
        </w:rPr>
        <w:t>S</w:t>
      </w:r>
      <w:r w:rsidR="0083058F" w:rsidRPr="00083A1E">
        <w:rPr>
          <w:sz w:val="28"/>
          <w:szCs w:val="28"/>
          <w:lang w:val="en-GB"/>
        </w:rPr>
        <w:t>election</w:t>
      </w:r>
      <w:bookmarkEnd w:id="38"/>
    </w:p>
    <w:p w14:paraId="35E4EA3B" w14:textId="38FCD290" w:rsidR="0083058F" w:rsidRPr="00083A1E" w:rsidRDefault="0083058F" w:rsidP="00B35C72">
      <w:pPr>
        <w:spacing w:before="120" w:after="120"/>
        <w:jc w:val="both"/>
        <w:rPr>
          <w:bCs/>
          <w:lang w:val="en-GB"/>
        </w:rPr>
      </w:pPr>
      <w:r w:rsidRPr="00083A1E">
        <w:rPr>
          <w:bCs/>
          <w:lang w:val="en-GB"/>
        </w:rPr>
        <w:t xml:space="preserve">At the </w:t>
      </w:r>
      <w:r w:rsidR="00C61A11" w:rsidRPr="00083A1E">
        <w:rPr>
          <w:bCs/>
          <w:lang w:val="en-GB"/>
        </w:rPr>
        <w:t>completion</w:t>
      </w:r>
      <w:r w:rsidRPr="00083A1E">
        <w:rPr>
          <w:bCs/>
          <w:lang w:val="en-GB"/>
        </w:rPr>
        <w:t xml:space="preserve"> of the project it is first necessary to check which research data and which elements of the documentation should be </w:t>
      </w:r>
      <w:r w:rsidR="00C61A11" w:rsidRPr="00083A1E">
        <w:rPr>
          <w:bCs/>
          <w:lang w:val="en-GB"/>
        </w:rPr>
        <w:t>–</w:t>
      </w:r>
      <w:r w:rsidRPr="00083A1E">
        <w:rPr>
          <w:bCs/>
          <w:lang w:val="en-GB"/>
        </w:rPr>
        <w:t xml:space="preserve"> according to the data management plan </w:t>
      </w:r>
      <w:r w:rsidR="00C61A11" w:rsidRPr="00083A1E">
        <w:rPr>
          <w:bCs/>
          <w:lang w:val="en-GB"/>
        </w:rPr>
        <w:t>–</w:t>
      </w:r>
      <w:r w:rsidRPr="00083A1E">
        <w:rPr>
          <w:bCs/>
          <w:lang w:val="en-GB"/>
        </w:rPr>
        <w:t xml:space="preserve"> </w:t>
      </w:r>
      <w:r w:rsidR="00C61A11" w:rsidRPr="00083A1E">
        <w:rPr>
          <w:bCs/>
          <w:lang w:val="en-GB"/>
        </w:rPr>
        <w:t>kept</w:t>
      </w:r>
      <w:r w:rsidRPr="00083A1E">
        <w:rPr>
          <w:bCs/>
          <w:lang w:val="en-GB"/>
        </w:rPr>
        <w:t>, which should be archived and which should be destroyed. For example, intermediate versions of data</w:t>
      </w:r>
      <w:r w:rsidR="00BB0FA4">
        <w:rPr>
          <w:bCs/>
          <w:lang w:val="en-GB"/>
        </w:rPr>
        <w:t xml:space="preserve"> </w:t>
      </w:r>
      <w:r w:rsidRPr="00083A1E">
        <w:rPr>
          <w:bCs/>
          <w:lang w:val="en-GB"/>
        </w:rPr>
        <w:t>sets which have subsequently been organised or described</w:t>
      </w:r>
      <w:r w:rsidR="00C61A11" w:rsidRPr="00083A1E">
        <w:rPr>
          <w:bCs/>
          <w:lang w:val="en-GB"/>
        </w:rPr>
        <w:t xml:space="preserve"> better</w:t>
      </w:r>
      <w:r w:rsidRPr="00083A1E">
        <w:rPr>
          <w:bCs/>
          <w:lang w:val="en-GB"/>
        </w:rPr>
        <w:t>, or personal data of study participants may be destroyed.</w:t>
      </w:r>
      <w:r w:rsidR="00C61A11" w:rsidRPr="00083A1E">
        <w:rPr>
          <w:bCs/>
          <w:lang w:val="en-GB"/>
        </w:rPr>
        <w:t xml:space="preserve"> </w:t>
      </w:r>
      <w:r w:rsidRPr="00083A1E">
        <w:rPr>
          <w:bCs/>
          <w:lang w:val="en-GB"/>
        </w:rPr>
        <w:t xml:space="preserve">In the case of destroying electronic files containing data allowing for the identification of study participants, a method ensuring permanent deletion of the files should be </w:t>
      </w:r>
      <w:r w:rsidR="008017B1" w:rsidRPr="00083A1E">
        <w:rPr>
          <w:bCs/>
          <w:lang w:val="en-GB"/>
        </w:rPr>
        <w:t>adopted</w:t>
      </w:r>
      <w:r w:rsidRPr="00083A1E">
        <w:rPr>
          <w:bCs/>
          <w:lang w:val="en-GB"/>
        </w:rPr>
        <w:t xml:space="preserve">. The selection of the method of file deletion depends on the type of media. </w:t>
      </w:r>
      <w:r w:rsidR="00C61A11" w:rsidRPr="00083A1E">
        <w:rPr>
          <w:bCs/>
          <w:lang w:val="en-GB"/>
        </w:rPr>
        <w:t>Should there occur any problems</w:t>
      </w:r>
      <w:r w:rsidRPr="00083A1E">
        <w:rPr>
          <w:bCs/>
          <w:lang w:val="en-GB"/>
        </w:rPr>
        <w:t>, we recommend contacting IT department.</w:t>
      </w:r>
    </w:p>
    <w:p w14:paraId="22E3660B" w14:textId="53C2E2C2" w:rsidR="00C61A11" w:rsidRPr="00083A1E" w:rsidRDefault="00A070B3" w:rsidP="00E21EC2">
      <w:pPr>
        <w:pStyle w:val="Nagwek2"/>
        <w:rPr>
          <w:sz w:val="28"/>
          <w:szCs w:val="28"/>
          <w:lang w:val="en-GB"/>
        </w:rPr>
      </w:pPr>
      <w:bookmarkStart w:id="39" w:name="_Toc91074959"/>
      <w:bookmarkStart w:id="40" w:name="_Toc95832736"/>
      <w:bookmarkEnd w:id="37"/>
      <w:r w:rsidRPr="00083A1E">
        <w:rPr>
          <w:sz w:val="28"/>
          <w:szCs w:val="28"/>
          <w:lang w:val="en-GB"/>
        </w:rPr>
        <w:t>4.</w:t>
      </w:r>
      <w:r w:rsidR="00E21EC2" w:rsidRPr="00083A1E">
        <w:rPr>
          <w:sz w:val="28"/>
          <w:szCs w:val="28"/>
          <w:lang w:val="en-GB"/>
        </w:rPr>
        <w:t>2. </w:t>
      </w:r>
      <w:r w:rsidR="00C61A11" w:rsidRPr="00083A1E">
        <w:rPr>
          <w:sz w:val="28"/>
          <w:szCs w:val="28"/>
          <w:lang w:val="en-GB"/>
        </w:rPr>
        <w:t>Research Data Retention Period</w:t>
      </w:r>
      <w:bookmarkEnd w:id="40"/>
    </w:p>
    <w:p w14:paraId="453D83A8" w14:textId="089A23A6" w:rsidR="00C61A11" w:rsidRPr="00083A1E" w:rsidRDefault="00C61A11" w:rsidP="00B35C72">
      <w:pPr>
        <w:spacing w:before="120" w:after="120"/>
        <w:jc w:val="both"/>
        <w:rPr>
          <w:bCs/>
          <w:lang w:val="en-GB"/>
        </w:rPr>
      </w:pPr>
      <w:r w:rsidRPr="00083A1E">
        <w:rPr>
          <w:bCs/>
          <w:lang w:val="en-GB"/>
        </w:rPr>
        <w:t>Research data collected or produced in the project</w:t>
      </w:r>
      <w:r w:rsidR="008017B1" w:rsidRPr="00083A1E">
        <w:rPr>
          <w:bCs/>
          <w:lang w:val="en-GB"/>
        </w:rPr>
        <w:t xml:space="preserve"> is recommended to be stored for at least 10 years</w:t>
      </w:r>
      <w:r w:rsidRPr="00083A1E">
        <w:rPr>
          <w:bCs/>
          <w:lang w:val="en-GB"/>
        </w:rPr>
        <w:t xml:space="preserve">, especially if </w:t>
      </w:r>
      <w:r w:rsidR="008017B1" w:rsidRPr="00083A1E">
        <w:rPr>
          <w:bCs/>
          <w:lang w:val="en-GB"/>
        </w:rPr>
        <w:t xml:space="preserve">it has </w:t>
      </w:r>
      <w:r w:rsidR="00922961" w:rsidRPr="00083A1E">
        <w:rPr>
          <w:bCs/>
          <w:lang w:val="en-GB"/>
        </w:rPr>
        <w:t>served as</w:t>
      </w:r>
      <w:r w:rsidRPr="00083A1E">
        <w:rPr>
          <w:bCs/>
          <w:lang w:val="en-GB"/>
        </w:rPr>
        <w:t xml:space="preserve"> the basis for publication. It is good practice to store research data indefinitely, e.g. in the data repositories listed below.</w:t>
      </w:r>
    </w:p>
    <w:p w14:paraId="00000040" w14:textId="2B41DE07" w:rsidR="009C199C" w:rsidRPr="00083A1E" w:rsidRDefault="00A070B3" w:rsidP="00E21EC2">
      <w:pPr>
        <w:pStyle w:val="Nagwek2"/>
        <w:rPr>
          <w:sz w:val="28"/>
          <w:szCs w:val="28"/>
          <w:lang w:val="en-GB"/>
        </w:rPr>
      </w:pPr>
      <w:bookmarkStart w:id="41" w:name="_Toc95832737"/>
      <w:bookmarkEnd w:id="39"/>
      <w:r w:rsidRPr="00083A1E">
        <w:rPr>
          <w:sz w:val="28"/>
          <w:szCs w:val="28"/>
          <w:lang w:val="en-GB"/>
        </w:rPr>
        <w:t>4.</w:t>
      </w:r>
      <w:r w:rsidR="00E21EC2" w:rsidRPr="00083A1E">
        <w:rPr>
          <w:sz w:val="28"/>
          <w:szCs w:val="28"/>
          <w:lang w:val="en-GB"/>
        </w:rPr>
        <w:t>3. </w:t>
      </w:r>
      <w:r w:rsidR="00E56755" w:rsidRPr="00083A1E">
        <w:rPr>
          <w:sz w:val="28"/>
          <w:szCs w:val="28"/>
          <w:lang w:val="en-GB"/>
        </w:rPr>
        <w:t xml:space="preserve">Archiving and </w:t>
      </w:r>
      <w:r w:rsidR="000276BA" w:rsidRPr="00083A1E">
        <w:rPr>
          <w:sz w:val="28"/>
          <w:szCs w:val="28"/>
          <w:lang w:val="en-GB"/>
        </w:rPr>
        <w:t>P</w:t>
      </w:r>
      <w:r w:rsidR="00E56755" w:rsidRPr="00083A1E">
        <w:rPr>
          <w:sz w:val="28"/>
          <w:szCs w:val="28"/>
          <w:lang w:val="en-GB"/>
        </w:rPr>
        <w:t xml:space="preserve">roviding </w:t>
      </w:r>
      <w:r w:rsidR="000276BA" w:rsidRPr="00083A1E">
        <w:rPr>
          <w:sz w:val="28"/>
          <w:szCs w:val="28"/>
          <w:lang w:val="en-GB"/>
        </w:rPr>
        <w:t>A</w:t>
      </w:r>
      <w:r w:rsidR="00E56755" w:rsidRPr="00083A1E">
        <w:rPr>
          <w:sz w:val="28"/>
          <w:szCs w:val="28"/>
          <w:lang w:val="en-GB"/>
        </w:rPr>
        <w:t xml:space="preserve">ccess to </w:t>
      </w:r>
      <w:r w:rsidR="000276BA" w:rsidRPr="00083A1E">
        <w:rPr>
          <w:sz w:val="28"/>
          <w:szCs w:val="28"/>
          <w:lang w:val="en-GB"/>
        </w:rPr>
        <w:t>D</w:t>
      </w:r>
      <w:r w:rsidR="00E56755" w:rsidRPr="00083A1E">
        <w:rPr>
          <w:sz w:val="28"/>
          <w:szCs w:val="28"/>
          <w:lang w:val="en-GB"/>
        </w:rPr>
        <w:t>ata</w:t>
      </w:r>
      <w:bookmarkEnd w:id="41"/>
    </w:p>
    <w:p w14:paraId="4DBF97E3" w14:textId="77777777" w:rsidR="00F31586" w:rsidRPr="00083A1E" w:rsidRDefault="00F31586" w:rsidP="00F31586">
      <w:pPr>
        <w:pStyle w:val="Nagwek3"/>
        <w:spacing w:before="0" w:after="120"/>
        <w:rPr>
          <w:sz w:val="24"/>
          <w:szCs w:val="24"/>
          <w:lang w:val="en-GB"/>
        </w:rPr>
      </w:pPr>
      <w:bookmarkStart w:id="42" w:name="_Toc95832738"/>
      <w:r w:rsidRPr="00083A1E">
        <w:rPr>
          <w:sz w:val="24"/>
          <w:szCs w:val="24"/>
          <w:lang w:val="en-GB"/>
        </w:rPr>
        <w:t>4.3.1. Recommended Research Data Repositories</w:t>
      </w:r>
      <w:bookmarkEnd w:id="42"/>
    </w:p>
    <w:p w14:paraId="50FD6803" w14:textId="360DFDB0" w:rsidR="00E56755" w:rsidRPr="00083A1E" w:rsidRDefault="00E56755" w:rsidP="003F4C36">
      <w:pPr>
        <w:spacing w:before="120" w:after="120"/>
        <w:jc w:val="both"/>
        <w:rPr>
          <w:lang w:val="en-GB"/>
        </w:rPr>
      </w:pPr>
      <w:r w:rsidRPr="00083A1E">
        <w:rPr>
          <w:lang w:val="en-GB"/>
        </w:rPr>
        <w:t xml:space="preserve">As a rule, social research data collected or produced at IFiS PAN should be archived in the Polish Social Data </w:t>
      </w:r>
      <w:r w:rsidR="00A070B3" w:rsidRPr="00083A1E">
        <w:rPr>
          <w:lang w:val="en-GB"/>
        </w:rPr>
        <w:t xml:space="preserve">Archive </w:t>
      </w:r>
      <w:r w:rsidRPr="00083A1E">
        <w:rPr>
          <w:lang w:val="en-GB"/>
        </w:rPr>
        <w:t xml:space="preserve">(quantitative </w:t>
      </w:r>
      <w:r w:rsidR="001B0A73" w:rsidRPr="00083A1E">
        <w:rPr>
          <w:lang w:val="en-GB"/>
        </w:rPr>
        <w:t>–</w:t>
      </w:r>
      <w:r w:rsidRPr="00083A1E">
        <w:rPr>
          <w:lang w:val="en-GB"/>
        </w:rPr>
        <w:t xml:space="preserve"> PADS,</w:t>
      </w:r>
      <w:r w:rsidR="00DC40B2" w:rsidRPr="00083A1E">
        <w:rPr>
          <w:lang w:val="en-GB"/>
        </w:rPr>
        <w:t xml:space="preserve"> </w:t>
      </w:r>
      <w:r w:rsidR="00E65CD5">
        <w:fldChar w:fldCharType="begin"/>
      </w:r>
      <w:r w:rsidR="00E65CD5" w:rsidRPr="00235CC8">
        <w:rPr>
          <w:lang w:val="en-US"/>
        </w:rPr>
        <w:instrText xml:space="preserve"> HYPERLINK "https://rds.i</w:instrText>
      </w:r>
      <w:r w:rsidR="00E65CD5" w:rsidRPr="00235CC8">
        <w:rPr>
          <w:lang w:val="en-US"/>
        </w:rPr>
        <w:instrText xml:space="preserve">cm.edu.pl/dataverse/pads" </w:instrText>
      </w:r>
      <w:r w:rsidR="00E65CD5">
        <w:fldChar w:fldCharType="separate"/>
      </w:r>
      <w:r w:rsidR="00DC40B2" w:rsidRPr="00083A1E">
        <w:rPr>
          <w:rStyle w:val="Hipercze"/>
          <w:lang w:val="en-GB"/>
        </w:rPr>
        <w:t>https://rds.icm.edu.pl/dataverse/pads</w:t>
      </w:r>
      <w:r w:rsidR="00E65CD5">
        <w:rPr>
          <w:rStyle w:val="Hipercze"/>
          <w:lang w:val="en-GB"/>
        </w:rPr>
        <w:fldChar w:fldCharType="end"/>
      </w:r>
      <w:r w:rsidR="00DC40B2" w:rsidRPr="00083A1E">
        <w:rPr>
          <w:lang w:val="en-GB"/>
        </w:rPr>
        <w:t>)</w:t>
      </w:r>
      <w:r w:rsidRPr="00083A1E">
        <w:rPr>
          <w:lang w:val="en-GB"/>
        </w:rPr>
        <w:t xml:space="preserve"> or in the Qualitative Data </w:t>
      </w:r>
      <w:r w:rsidR="00A070B3" w:rsidRPr="00083A1E">
        <w:rPr>
          <w:lang w:val="en-GB"/>
        </w:rPr>
        <w:t xml:space="preserve">Archive </w:t>
      </w:r>
      <w:r w:rsidRPr="00083A1E">
        <w:rPr>
          <w:lang w:val="en-GB"/>
        </w:rPr>
        <w:t>of IFiS PAN (ADJ,</w:t>
      </w:r>
      <w:r w:rsidR="00DC40B2" w:rsidRPr="00083A1E">
        <w:rPr>
          <w:lang w:val="en-GB"/>
        </w:rPr>
        <w:t xml:space="preserve"> </w:t>
      </w:r>
      <w:r w:rsidR="00E65CD5">
        <w:fldChar w:fldCharType="begin"/>
      </w:r>
      <w:r w:rsidR="00E65CD5" w:rsidRPr="00235CC8">
        <w:rPr>
          <w:lang w:val="en-US"/>
        </w:rPr>
        <w:instrText xml:space="preserve"> HYPERLINK "https://rds.icm.edu.pl/dataverse/adj" </w:instrText>
      </w:r>
      <w:r w:rsidR="00E65CD5">
        <w:fldChar w:fldCharType="separate"/>
      </w:r>
      <w:r w:rsidR="00DC40B2" w:rsidRPr="00083A1E">
        <w:rPr>
          <w:rStyle w:val="Hipercze"/>
          <w:lang w:val="en-GB"/>
        </w:rPr>
        <w:t>https://rds.icm.edu.pl/dataverse/adj</w:t>
      </w:r>
      <w:r w:rsidR="00E65CD5">
        <w:rPr>
          <w:rStyle w:val="Hipercze"/>
          <w:lang w:val="en-GB"/>
        </w:rPr>
        <w:fldChar w:fldCharType="end"/>
      </w:r>
      <w:r w:rsidR="00DC40B2" w:rsidRPr="00083A1E">
        <w:rPr>
          <w:lang w:val="en-GB"/>
        </w:rPr>
        <w:t>)</w:t>
      </w:r>
      <w:r w:rsidRPr="00083A1E">
        <w:rPr>
          <w:rStyle w:val="Odwoanieprzypisudolnego"/>
          <w:lang w:val="en-GB"/>
        </w:rPr>
        <w:footnoteReference w:id="1"/>
      </w:r>
      <w:r w:rsidRPr="00083A1E">
        <w:rPr>
          <w:lang w:val="en-GB"/>
        </w:rPr>
        <w:t xml:space="preserve"> . Both Archives store data on the Social Data Repository (RDS) platform. Research data from philosophy projects can be transferred to other repositories, in particular to the Open Data Repository (</w:t>
      </w:r>
      <w:proofErr w:type="spellStart"/>
      <w:r w:rsidRPr="00083A1E">
        <w:rPr>
          <w:lang w:val="en-GB"/>
        </w:rPr>
        <w:t>RepOD</w:t>
      </w:r>
      <w:proofErr w:type="spellEnd"/>
      <w:r w:rsidRPr="00083A1E">
        <w:rPr>
          <w:lang w:val="en-GB"/>
        </w:rPr>
        <w:t xml:space="preserve">, </w:t>
      </w:r>
      <w:r w:rsidR="00E65CD5">
        <w:fldChar w:fldCharType="begin"/>
      </w:r>
      <w:r w:rsidR="00E65CD5" w:rsidRPr="00235CC8">
        <w:rPr>
          <w:lang w:val="en-US"/>
        </w:rPr>
        <w:instrText xml:space="preserve"> HYPERLINK "https://repod.icm.edu.pl/" </w:instrText>
      </w:r>
      <w:r w:rsidR="00E65CD5">
        <w:fldChar w:fldCharType="separate"/>
      </w:r>
      <w:r w:rsidRPr="00083A1E">
        <w:rPr>
          <w:rStyle w:val="Hipercze"/>
          <w:lang w:val="en-GB"/>
        </w:rPr>
        <w:t>repod.icm.edu.pl</w:t>
      </w:r>
      <w:r w:rsidR="00E65CD5">
        <w:rPr>
          <w:rStyle w:val="Hipercze"/>
          <w:lang w:val="en-GB"/>
        </w:rPr>
        <w:fldChar w:fldCharType="end"/>
      </w:r>
      <w:r w:rsidRPr="00083A1E">
        <w:rPr>
          <w:lang w:val="en-GB"/>
        </w:rPr>
        <w:t>).</w:t>
      </w:r>
    </w:p>
    <w:p w14:paraId="18483FB9" w14:textId="5626B408" w:rsidR="00226396" w:rsidRPr="00083A1E" w:rsidRDefault="00F24950" w:rsidP="003F4C36">
      <w:pPr>
        <w:spacing w:before="120" w:after="120"/>
        <w:jc w:val="both"/>
        <w:rPr>
          <w:lang w:val="en-GB"/>
        </w:rPr>
      </w:pPr>
      <w:r w:rsidRPr="00083A1E">
        <w:rPr>
          <w:lang w:val="en-GB"/>
        </w:rPr>
        <w:lastRenderedPageBreak/>
        <w:t>The repositories listed</w:t>
      </w:r>
      <w:r w:rsidR="00F31586" w:rsidRPr="00083A1E">
        <w:rPr>
          <w:lang w:val="en-GB"/>
        </w:rPr>
        <w:t xml:space="preserve"> above</w:t>
      </w:r>
      <w:r w:rsidRPr="00083A1E">
        <w:rPr>
          <w:lang w:val="en-GB"/>
        </w:rPr>
        <w:t xml:space="preserve"> follow the FAIR principles and accept research data intended to be made available online accompanied by appropriate documentation (including metadata). Each data</w:t>
      </w:r>
      <w:r w:rsidR="00BB0FA4">
        <w:rPr>
          <w:lang w:val="en-GB"/>
        </w:rPr>
        <w:t xml:space="preserve"> </w:t>
      </w:r>
      <w:r w:rsidRPr="00083A1E">
        <w:rPr>
          <w:lang w:val="en-GB"/>
        </w:rPr>
        <w:t>set is given a permanent digital identifier (DOI). In principle, these repositories accept research data in anonymised or pseudonymised form, although exceptions to this rule are possible in the case of ADJ. Where necessary, access restrictions are imposed (e.g. a grace/embargo period – making data available only after the project results have been compiled and published, access only for registered users, granting access to data after the user has accepted certain conditions, etc.).</w:t>
      </w:r>
      <w:r w:rsidR="00F31586" w:rsidRPr="00083A1E">
        <w:rPr>
          <w:lang w:val="en-GB"/>
        </w:rPr>
        <w:t xml:space="preserve"> </w:t>
      </w:r>
      <w:r w:rsidRPr="00083A1E">
        <w:rPr>
          <w:lang w:val="en-GB"/>
        </w:rPr>
        <w:t xml:space="preserve">Further information on the procedure for archiving research data in PADS and ADJ is available at respectively </w:t>
      </w:r>
      <w:r w:rsidR="00E65CD5">
        <w:fldChar w:fldCharType="begin"/>
      </w:r>
      <w:r w:rsidR="00E65CD5" w:rsidRPr="00235CC8">
        <w:rPr>
          <w:lang w:val="en-US"/>
        </w:rPr>
        <w:instrText xml:space="preserve"> HYPE</w:instrText>
      </w:r>
      <w:r w:rsidR="00E65CD5" w:rsidRPr="00235CC8">
        <w:rPr>
          <w:lang w:val="en-US"/>
        </w:rPr>
        <w:instrText xml:space="preserve">RLINK "https://pads.org.pl/" </w:instrText>
      </w:r>
      <w:r w:rsidR="00E65CD5">
        <w:fldChar w:fldCharType="separate"/>
      </w:r>
      <w:r w:rsidRPr="00083A1E">
        <w:rPr>
          <w:rStyle w:val="Hipercze"/>
          <w:lang w:val="en-GB"/>
        </w:rPr>
        <w:t>https://pads.org.pl/</w:t>
      </w:r>
      <w:r w:rsidR="00E65CD5">
        <w:rPr>
          <w:rStyle w:val="Hipercze"/>
          <w:lang w:val="en-GB"/>
        </w:rPr>
        <w:fldChar w:fldCharType="end"/>
      </w:r>
      <w:r w:rsidRPr="00083A1E">
        <w:rPr>
          <w:lang w:val="en-GB"/>
        </w:rPr>
        <w:t xml:space="preserve"> and </w:t>
      </w:r>
      <w:r w:rsidR="00E65CD5">
        <w:fldChar w:fldCharType="begin"/>
      </w:r>
      <w:r w:rsidR="00E65CD5" w:rsidRPr="00235CC8">
        <w:rPr>
          <w:lang w:val="en-US"/>
        </w:rPr>
        <w:instrText xml:space="preserve"> HYPERLINK "https://adj.ifispan.pl/" </w:instrText>
      </w:r>
      <w:r w:rsidR="00E65CD5">
        <w:fldChar w:fldCharType="separate"/>
      </w:r>
      <w:r w:rsidRPr="00083A1E">
        <w:rPr>
          <w:rStyle w:val="Hipercze"/>
          <w:lang w:val="en-GB"/>
        </w:rPr>
        <w:t>https://adj.ifispan.pl/</w:t>
      </w:r>
      <w:r w:rsidR="00E65CD5">
        <w:rPr>
          <w:rStyle w:val="Hipercze"/>
          <w:lang w:val="en-GB"/>
        </w:rPr>
        <w:fldChar w:fldCharType="end"/>
      </w:r>
      <w:r w:rsidRPr="00083A1E">
        <w:rPr>
          <w:lang w:val="en-GB"/>
        </w:rPr>
        <w:t>. The RDS regulations are available at:</w:t>
      </w:r>
      <w:r w:rsidR="00226396" w:rsidRPr="00083A1E">
        <w:rPr>
          <w:lang w:val="en-GB"/>
        </w:rPr>
        <w:t xml:space="preserve"> </w:t>
      </w:r>
      <w:r w:rsidR="00E65CD5">
        <w:fldChar w:fldCharType="begin"/>
      </w:r>
      <w:r w:rsidR="00E65CD5" w:rsidRPr="00235CC8">
        <w:rPr>
          <w:lang w:val="en-US"/>
        </w:rPr>
        <w:instrText xml:space="preserve"> HYPERLINK "https://rds.icm.edu.pl/terms-of-use-page.xhtml" </w:instrText>
      </w:r>
      <w:r w:rsidR="00E65CD5">
        <w:fldChar w:fldCharType="separate"/>
      </w:r>
      <w:r w:rsidR="00226396" w:rsidRPr="00083A1E">
        <w:rPr>
          <w:rStyle w:val="Hipercze"/>
          <w:lang w:val="en-GB"/>
        </w:rPr>
        <w:t>https://rds.icm.edu.pl/terms-of-use-page.xhtml</w:t>
      </w:r>
      <w:r w:rsidR="00E65CD5">
        <w:rPr>
          <w:rStyle w:val="Hipercze"/>
          <w:lang w:val="en-GB"/>
        </w:rPr>
        <w:fldChar w:fldCharType="end"/>
      </w:r>
      <w:r w:rsidR="00226396" w:rsidRPr="00083A1E">
        <w:rPr>
          <w:lang w:val="en-GB"/>
        </w:rPr>
        <w:t xml:space="preserve">, </w:t>
      </w:r>
      <w:r w:rsidRPr="00083A1E">
        <w:rPr>
          <w:lang w:val="en-GB"/>
        </w:rPr>
        <w:t xml:space="preserve">and the </w:t>
      </w:r>
      <w:proofErr w:type="spellStart"/>
      <w:r w:rsidRPr="00083A1E">
        <w:rPr>
          <w:lang w:val="en-GB"/>
        </w:rPr>
        <w:t>RepOD</w:t>
      </w:r>
      <w:proofErr w:type="spellEnd"/>
      <w:r w:rsidRPr="00083A1E">
        <w:rPr>
          <w:lang w:val="en-GB"/>
        </w:rPr>
        <w:t xml:space="preserve"> regulations are available at</w:t>
      </w:r>
      <w:r w:rsidR="00226396" w:rsidRPr="00083A1E">
        <w:rPr>
          <w:lang w:val="en-GB"/>
        </w:rPr>
        <w:t xml:space="preserve">: </w:t>
      </w:r>
      <w:r w:rsidR="00E65CD5">
        <w:fldChar w:fldCharType="begin"/>
      </w:r>
      <w:r w:rsidR="00E65CD5" w:rsidRPr="00235CC8">
        <w:rPr>
          <w:lang w:val="en-US"/>
        </w:rPr>
        <w:instrText xml:space="preserve"> HYPERLINK "https://repod.icm.edu.pl/terms-of-use-page.xhtml" </w:instrText>
      </w:r>
      <w:r w:rsidR="00E65CD5">
        <w:fldChar w:fldCharType="separate"/>
      </w:r>
      <w:r w:rsidR="00226396" w:rsidRPr="00083A1E">
        <w:rPr>
          <w:rStyle w:val="Hipercze"/>
          <w:lang w:val="en-GB"/>
        </w:rPr>
        <w:t>https://repod.icm.edu.pl/terms-of-use-page.xhtml</w:t>
      </w:r>
      <w:r w:rsidR="00E65CD5">
        <w:rPr>
          <w:rStyle w:val="Hipercze"/>
          <w:lang w:val="en-GB"/>
        </w:rPr>
        <w:fldChar w:fldCharType="end"/>
      </w:r>
      <w:r w:rsidR="00226396" w:rsidRPr="00083A1E">
        <w:rPr>
          <w:lang w:val="en-GB"/>
        </w:rPr>
        <w:t>.</w:t>
      </w:r>
    </w:p>
    <w:p w14:paraId="17829369" w14:textId="3723C0EF" w:rsidR="00F31586" w:rsidRPr="00083A1E" w:rsidRDefault="00F31586" w:rsidP="00F31586">
      <w:pPr>
        <w:pStyle w:val="Nagwek3"/>
        <w:spacing w:before="0" w:after="120"/>
        <w:rPr>
          <w:sz w:val="24"/>
          <w:szCs w:val="24"/>
          <w:lang w:val="en-GB"/>
        </w:rPr>
      </w:pPr>
      <w:bookmarkStart w:id="43" w:name="_Toc95832739"/>
      <w:r w:rsidRPr="00083A1E">
        <w:rPr>
          <w:sz w:val="24"/>
          <w:szCs w:val="24"/>
          <w:lang w:val="en-GB"/>
        </w:rPr>
        <w:t>4.3.2. Other Digital Repositories</w:t>
      </w:r>
      <w:bookmarkEnd w:id="43"/>
    </w:p>
    <w:p w14:paraId="22784684" w14:textId="6B6186F0" w:rsidR="00A96666" w:rsidRPr="00083A1E" w:rsidRDefault="00A96666" w:rsidP="003F4C36">
      <w:pPr>
        <w:spacing w:before="120" w:after="120"/>
        <w:jc w:val="both"/>
        <w:rPr>
          <w:lang w:val="en-GB"/>
        </w:rPr>
      </w:pPr>
      <w:r w:rsidRPr="00083A1E">
        <w:rPr>
          <w:lang w:val="en-GB"/>
        </w:rPr>
        <w:t>I</w:t>
      </w:r>
      <w:r w:rsidR="0050472E" w:rsidRPr="00083A1E">
        <w:rPr>
          <w:lang w:val="en-GB"/>
        </w:rPr>
        <w:t xml:space="preserve">f it is planned to make research data available online and at the same time it is not possible to transfer the data to PADS, ADJ or </w:t>
      </w:r>
      <w:proofErr w:type="spellStart"/>
      <w:r w:rsidR="0050472E" w:rsidRPr="00083A1E">
        <w:rPr>
          <w:lang w:val="en-GB"/>
        </w:rPr>
        <w:t>RepOD</w:t>
      </w:r>
      <w:proofErr w:type="spellEnd"/>
      <w:r w:rsidR="0050472E" w:rsidRPr="00083A1E">
        <w:rPr>
          <w:lang w:val="en-GB"/>
        </w:rPr>
        <w:t xml:space="preserve"> for legitimate reasons (this may happen e.g. in some international projects), it is recommended to choose a research data repository that follows the FAIR principles and has a quality certificate (e.g. Core Trust Seal, </w:t>
      </w:r>
      <w:hyperlink r:id="rId8">
        <w:r w:rsidR="0050472E" w:rsidRPr="00083A1E">
          <w:rPr>
            <w:color w:val="0563C1"/>
            <w:u w:val="single"/>
            <w:lang w:val="en-GB"/>
          </w:rPr>
          <w:t>https://www.coretrustseal.org</w:t>
        </w:r>
      </w:hyperlink>
      <w:r w:rsidR="0050472E" w:rsidRPr="00083A1E">
        <w:rPr>
          <w:lang w:val="en-GB"/>
        </w:rPr>
        <w:t>).</w:t>
      </w:r>
    </w:p>
    <w:p w14:paraId="7996CFED" w14:textId="305E7574" w:rsidR="00F31586" w:rsidRPr="00083A1E" w:rsidRDefault="00F31586" w:rsidP="00F31586">
      <w:pPr>
        <w:pStyle w:val="Nagwek3"/>
        <w:spacing w:before="0" w:after="120"/>
        <w:rPr>
          <w:sz w:val="24"/>
          <w:szCs w:val="24"/>
          <w:lang w:val="en-GB"/>
        </w:rPr>
      </w:pPr>
      <w:bookmarkStart w:id="44" w:name="_Toc95832740"/>
      <w:r w:rsidRPr="00083A1E">
        <w:rPr>
          <w:sz w:val="24"/>
          <w:szCs w:val="24"/>
          <w:lang w:val="en-GB"/>
        </w:rPr>
        <w:t>4.3.3. </w:t>
      </w:r>
      <w:r w:rsidR="003F4C36" w:rsidRPr="00083A1E">
        <w:rPr>
          <w:sz w:val="24"/>
          <w:szCs w:val="24"/>
          <w:lang w:val="en-GB"/>
        </w:rPr>
        <w:t> </w:t>
      </w:r>
      <w:bookmarkStart w:id="45" w:name="_Hlk95825910"/>
      <w:r w:rsidRPr="00083A1E">
        <w:rPr>
          <w:sz w:val="24"/>
          <w:szCs w:val="24"/>
          <w:lang w:val="en-GB"/>
        </w:rPr>
        <w:t>Procedure in Case of Projects Carried out in Cooperation with Other Institutions</w:t>
      </w:r>
      <w:bookmarkEnd w:id="44"/>
    </w:p>
    <w:p w14:paraId="2F641D56" w14:textId="53F50392" w:rsidR="00A96666" w:rsidRPr="00083A1E" w:rsidRDefault="0050472E" w:rsidP="003F4C36">
      <w:pPr>
        <w:spacing w:before="120" w:after="120"/>
        <w:jc w:val="both"/>
        <w:rPr>
          <w:lang w:val="en-GB"/>
        </w:rPr>
      </w:pPr>
      <w:r w:rsidRPr="00083A1E">
        <w:rPr>
          <w:lang w:val="en-GB"/>
        </w:rPr>
        <w:t>In the case of projects based on cooperation, e.g. implemented in a consortium with other entities, it is necessary to specify as early as possible and in a precise manner (preferably in the cooperation agreement) how the issue of research data management will be solved, how and by whom the activities in this respect will be coordinated, and which tasks in this area will be entrusted to IF</w:t>
      </w:r>
      <w:r w:rsidR="00A96666" w:rsidRPr="00083A1E">
        <w:rPr>
          <w:lang w:val="en-GB"/>
        </w:rPr>
        <w:t>i</w:t>
      </w:r>
      <w:r w:rsidRPr="00083A1E">
        <w:rPr>
          <w:lang w:val="en-GB"/>
        </w:rPr>
        <w:t>S PAN.</w:t>
      </w:r>
    </w:p>
    <w:p w14:paraId="4E38AE90" w14:textId="4A586A72" w:rsidR="00F31586" w:rsidRPr="00083A1E" w:rsidRDefault="00F31586" w:rsidP="00F31586">
      <w:pPr>
        <w:pStyle w:val="Nagwek3"/>
        <w:spacing w:before="0" w:after="120"/>
        <w:rPr>
          <w:sz w:val="24"/>
          <w:szCs w:val="24"/>
          <w:lang w:val="en-GB"/>
        </w:rPr>
      </w:pPr>
      <w:bookmarkStart w:id="46" w:name="_Toc95832741"/>
      <w:bookmarkEnd w:id="45"/>
      <w:r w:rsidRPr="00083A1E">
        <w:rPr>
          <w:sz w:val="24"/>
          <w:szCs w:val="24"/>
          <w:lang w:val="en-GB"/>
        </w:rPr>
        <w:t xml:space="preserve">4.3.4. Archiving Research Data in </w:t>
      </w:r>
      <w:bookmarkStart w:id="47" w:name="_Hlk95830603"/>
      <w:r w:rsidRPr="00083A1E">
        <w:rPr>
          <w:sz w:val="24"/>
          <w:szCs w:val="24"/>
          <w:lang w:val="en-GB"/>
        </w:rPr>
        <w:t xml:space="preserve">the Institute Archives </w:t>
      </w:r>
      <w:bookmarkEnd w:id="47"/>
      <w:r w:rsidRPr="00083A1E">
        <w:rPr>
          <w:sz w:val="24"/>
          <w:szCs w:val="24"/>
          <w:lang w:val="en-GB"/>
        </w:rPr>
        <w:t>of IFiS PAN</w:t>
      </w:r>
      <w:bookmarkEnd w:id="46"/>
    </w:p>
    <w:p w14:paraId="668F41A8" w14:textId="4AE7082D" w:rsidR="000B32D3" w:rsidRPr="00083A1E" w:rsidRDefault="0050472E" w:rsidP="003F4C36">
      <w:pPr>
        <w:spacing w:before="120" w:after="120"/>
        <w:jc w:val="both"/>
        <w:rPr>
          <w:lang w:val="en-GB"/>
        </w:rPr>
      </w:pPr>
      <w:r w:rsidRPr="00083A1E">
        <w:rPr>
          <w:lang w:val="en-GB"/>
        </w:rPr>
        <w:t xml:space="preserve">If research data cannot be made available on-line either at the </w:t>
      </w:r>
      <w:r w:rsidR="00A96666" w:rsidRPr="00083A1E">
        <w:rPr>
          <w:lang w:val="en-GB"/>
        </w:rPr>
        <w:t xml:space="preserve">completion </w:t>
      </w:r>
      <w:r w:rsidRPr="00083A1E">
        <w:rPr>
          <w:lang w:val="en-GB"/>
        </w:rPr>
        <w:t xml:space="preserve">of the project or in the foreseeable future, </w:t>
      </w:r>
      <w:r w:rsidR="00216009" w:rsidRPr="00083A1E">
        <w:rPr>
          <w:lang w:val="en-GB"/>
        </w:rPr>
        <w:t>it</w:t>
      </w:r>
      <w:r w:rsidRPr="00083A1E">
        <w:rPr>
          <w:lang w:val="en-GB"/>
        </w:rPr>
        <w:t xml:space="preserve"> should be transferred to </w:t>
      </w:r>
      <w:bookmarkStart w:id="48" w:name="_Hlk95826003"/>
      <w:r w:rsidR="00F31586" w:rsidRPr="00083A1E">
        <w:rPr>
          <w:lang w:val="en-GB"/>
        </w:rPr>
        <w:t xml:space="preserve">the Institute Archives </w:t>
      </w:r>
      <w:r w:rsidRPr="00083A1E">
        <w:rPr>
          <w:lang w:val="en-GB"/>
        </w:rPr>
        <w:t>of IFiS PAN</w:t>
      </w:r>
      <w:bookmarkEnd w:id="48"/>
      <w:r w:rsidRPr="00083A1E">
        <w:rPr>
          <w:lang w:val="en-GB"/>
        </w:rPr>
        <w:t xml:space="preserve">. Contact to the person responsible for </w:t>
      </w:r>
      <w:r w:rsidR="00F31586" w:rsidRPr="00083A1E">
        <w:rPr>
          <w:lang w:val="en-GB"/>
        </w:rPr>
        <w:t xml:space="preserve">the Institute Archives </w:t>
      </w:r>
      <w:r w:rsidRPr="00083A1E">
        <w:rPr>
          <w:lang w:val="en-GB"/>
        </w:rPr>
        <w:t xml:space="preserve">of IFiS PAN can be found at </w:t>
      </w:r>
      <w:hyperlink r:id="rId9" w:history="1">
        <w:r w:rsidR="000B32D3" w:rsidRPr="00083A1E">
          <w:rPr>
            <w:rStyle w:val="Hipercze"/>
            <w:lang w:val="en-GB"/>
          </w:rPr>
          <w:t>https://ifispan.pl/en/administracja/</w:t>
        </w:r>
      </w:hyperlink>
      <w:r w:rsidR="000B32D3" w:rsidRPr="00083A1E">
        <w:rPr>
          <w:lang w:val="en-GB"/>
        </w:rPr>
        <w:t>.</w:t>
      </w:r>
    </w:p>
    <w:p w14:paraId="009C5CA8" w14:textId="268AE0A0" w:rsidR="00F31586" w:rsidRPr="00083A1E" w:rsidRDefault="00F31586" w:rsidP="007F1E9B">
      <w:pPr>
        <w:pStyle w:val="Nagwek3"/>
        <w:spacing w:before="0" w:after="120"/>
        <w:rPr>
          <w:sz w:val="24"/>
          <w:szCs w:val="24"/>
          <w:lang w:val="en-GB"/>
        </w:rPr>
      </w:pPr>
      <w:bookmarkStart w:id="49" w:name="_Toc95832742"/>
      <w:r w:rsidRPr="00083A1E">
        <w:rPr>
          <w:sz w:val="24"/>
          <w:szCs w:val="24"/>
          <w:lang w:val="en-GB"/>
        </w:rPr>
        <w:t>4.3.5. Cost of Archiving and Sharing Research Data</w:t>
      </w:r>
      <w:bookmarkEnd w:id="49"/>
    </w:p>
    <w:p w14:paraId="708CBF23" w14:textId="41BFCD6F" w:rsidR="00216009" w:rsidRPr="00083A1E" w:rsidRDefault="00216009" w:rsidP="003F4C36">
      <w:pPr>
        <w:spacing w:before="120" w:after="120"/>
        <w:jc w:val="both"/>
        <w:rPr>
          <w:lang w:val="en-GB"/>
        </w:rPr>
      </w:pPr>
      <w:r w:rsidRPr="00083A1E">
        <w:rPr>
          <w:lang w:val="en-GB"/>
        </w:rPr>
        <w:t xml:space="preserve">The costs related to archiving and making available research data collected or produced within the framework of grants implemented at IFiS PAN should be covered from the funds of these </w:t>
      </w:r>
      <w:r w:rsidRPr="00083A1E">
        <w:rPr>
          <w:lang w:val="en-GB"/>
        </w:rPr>
        <w:lastRenderedPageBreak/>
        <w:t>grants, in most cases from indirect costs. This also applies to grants implemented from statutory funds.</w:t>
      </w:r>
    </w:p>
    <w:p w14:paraId="590E5252" w14:textId="41B754CB" w:rsidR="00216009" w:rsidRPr="00083A1E" w:rsidRDefault="00F31586" w:rsidP="00E21EC2">
      <w:pPr>
        <w:pStyle w:val="Nagwek1"/>
        <w:rPr>
          <w:sz w:val="32"/>
          <w:szCs w:val="32"/>
          <w:lang w:val="en-GB"/>
        </w:rPr>
      </w:pPr>
      <w:bookmarkStart w:id="50" w:name="_heading=h.30j0zll" w:colFirst="0" w:colLast="0"/>
      <w:bookmarkStart w:id="51" w:name="_Toc95832743"/>
      <w:bookmarkEnd w:id="50"/>
      <w:r w:rsidRPr="00083A1E">
        <w:rPr>
          <w:sz w:val="32"/>
          <w:szCs w:val="32"/>
          <w:lang w:val="en-GB"/>
        </w:rPr>
        <w:t>5. </w:t>
      </w:r>
      <w:r w:rsidR="000715D0" w:rsidRPr="00083A1E">
        <w:rPr>
          <w:sz w:val="32"/>
          <w:szCs w:val="32"/>
          <w:lang w:val="en-GB"/>
        </w:rPr>
        <w:t>Su</w:t>
      </w:r>
      <w:r w:rsidR="00216009" w:rsidRPr="00083A1E">
        <w:rPr>
          <w:sz w:val="32"/>
          <w:szCs w:val="32"/>
          <w:lang w:val="en-GB"/>
        </w:rPr>
        <w:t xml:space="preserve">pport for </w:t>
      </w:r>
      <w:r w:rsidR="003F4C36" w:rsidRPr="00083A1E">
        <w:rPr>
          <w:sz w:val="32"/>
          <w:szCs w:val="32"/>
          <w:lang w:val="en-GB"/>
        </w:rPr>
        <w:t>E</w:t>
      </w:r>
      <w:r w:rsidR="00216009" w:rsidRPr="00083A1E">
        <w:rPr>
          <w:sz w:val="32"/>
          <w:szCs w:val="32"/>
          <w:lang w:val="en-GB"/>
        </w:rPr>
        <w:t>mployees</w:t>
      </w:r>
      <w:bookmarkEnd w:id="51"/>
    </w:p>
    <w:p w14:paraId="1578FE31" w14:textId="6DC972F6" w:rsidR="00216009" w:rsidRPr="00083A1E" w:rsidRDefault="00216009" w:rsidP="00B35C72">
      <w:pPr>
        <w:spacing w:before="120" w:after="120"/>
        <w:jc w:val="both"/>
        <w:rPr>
          <w:lang w:val="en-GB"/>
        </w:rPr>
      </w:pPr>
      <w:r w:rsidRPr="00083A1E">
        <w:rPr>
          <w:lang w:val="en-GB"/>
        </w:rPr>
        <w:t xml:space="preserve">Persons to contact </w:t>
      </w:r>
      <w:r w:rsidR="00A96666" w:rsidRPr="00083A1E">
        <w:rPr>
          <w:lang w:val="en-GB"/>
        </w:rPr>
        <w:t>with</w:t>
      </w:r>
      <w:r w:rsidRPr="00083A1E">
        <w:rPr>
          <w:lang w:val="en-GB"/>
        </w:rPr>
        <w:t xml:space="preserve"> questions on research data management:</w:t>
      </w:r>
    </w:p>
    <w:p w14:paraId="5DBC4E94" w14:textId="4D0B5BA2" w:rsidR="00216009" w:rsidRPr="00083A1E" w:rsidRDefault="00216009" w:rsidP="005A331C">
      <w:pPr>
        <w:pStyle w:val="Akapitzlist"/>
        <w:numPr>
          <w:ilvl w:val="0"/>
          <w:numId w:val="24"/>
        </w:numPr>
        <w:spacing w:before="120" w:after="120"/>
        <w:jc w:val="both"/>
        <w:rPr>
          <w:lang w:val="en-GB"/>
        </w:rPr>
      </w:pPr>
      <w:r w:rsidRPr="00083A1E">
        <w:rPr>
          <w:lang w:val="en-GB"/>
        </w:rPr>
        <w:t>Data Management and Archiving Specialist (assistance with developing and implementing data management plans, technical issues), datasteward@ifispan.edu.pl,</w:t>
      </w:r>
    </w:p>
    <w:p w14:paraId="1C1F6720" w14:textId="351E245F" w:rsidR="00216009" w:rsidRPr="00083A1E" w:rsidRDefault="00216009" w:rsidP="005A331C">
      <w:pPr>
        <w:pStyle w:val="Akapitzlist"/>
        <w:numPr>
          <w:ilvl w:val="0"/>
          <w:numId w:val="24"/>
        </w:numPr>
        <w:spacing w:before="120" w:after="120"/>
        <w:jc w:val="both"/>
        <w:rPr>
          <w:lang w:val="en-GB"/>
        </w:rPr>
      </w:pPr>
      <w:r w:rsidRPr="00083A1E">
        <w:rPr>
          <w:lang w:val="en-GB"/>
        </w:rPr>
        <w:t>IFIS Data Protection Officer (information on protecting research participants personal data), iod@ifispan.edu.pl</w:t>
      </w:r>
      <w:r w:rsidR="005A331C" w:rsidRPr="00083A1E">
        <w:rPr>
          <w:lang w:val="en-GB"/>
        </w:rPr>
        <w:t>.</w:t>
      </w:r>
    </w:p>
    <w:sectPr w:rsidR="00216009" w:rsidRPr="00083A1E">
      <w:footerReference w:type="default" r:id="rId10"/>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6F7BD" w14:textId="77777777" w:rsidR="00E65CD5" w:rsidRDefault="00E65CD5">
      <w:pPr>
        <w:spacing w:line="240" w:lineRule="auto"/>
      </w:pPr>
      <w:r>
        <w:separator/>
      </w:r>
    </w:p>
  </w:endnote>
  <w:endnote w:type="continuationSeparator" w:id="0">
    <w:p w14:paraId="67A0C8F9" w14:textId="77777777" w:rsidR="00E65CD5" w:rsidRDefault="00E65C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E" w14:textId="1CFAC127" w:rsidR="009C199C" w:rsidRDefault="00B41EE7">
    <w:pPr>
      <w:pBdr>
        <w:top w:val="nil"/>
        <w:left w:val="nil"/>
        <w:bottom w:val="nil"/>
        <w:right w:val="nil"/>
        <w:between w:val="nil"/>
      </w:pBdr>
      <w:tabs>
        <w:tab w:val="center" w:pos="4536"/>
        <w:tab w:val="right" w:pos="9072"/>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9954B7">
      <w:rPr>
        <w:noProof/>
        <w:color w:val="000000"/>
      </w:rPr>
      <w:t>3</w:t>
    </w:r>
    <w:r>
      <w:rPr>
        <w:color w:val="000000"/>
      </w:rPr>
      <w:fldChar w:fldCharType="end"/>
    </w:r>
  </w:p>
  <w:p w14:paraId="0000004F" w14:textId="77777777" w:rsidR="009C199C" w:rsidRDefault="009C199C">
    <w:pPr>
      <w:pBdr>
        <w:top w:val="nil"/>
        <w:left w:val="nil"/>
        <w:bottom w:val="nil"/>
        <w:right w:val="nil"/>
        <w:between w:val="nil"/>
      </w:pBdr>
      <w:tabs>
        <w:tab w:val="center" w:pos="4536"/>
        <w:tab w:val="right" w:pos="9072"/>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D3F2" w14:textId="77777777" w:rsidR="00E65CD5" w:rsidRDefault="00E65CD5">
      <w:pPr>
        <w:spacing w:line="240" w:lineRule="auto"/>
      </w:pPr>
      <w:r>
        <w:separator/>
      </w:r>
    </w:p>
  </w:footnote>
  <w:footnote w:type="continuationSeparator" w:id="0">
    <w:p w14:paraId="23AD49E6" w14:textId="77777777" w:rsidR="00E65CD5" w:rsidRDefault="00E65CD5">
      <w:pPr>
        <w:spacing w:line="240" w:lineRule="auto"/>
      </w:pPr>
      <w:r>
        <w:continuationSeparator/>
      </w:r>
    </w:p>
  </w:footnote>
  <w:footnote w:id="1">
    <w:p w14:paraId="6343BA6F" w14:textId="6E70615C" w:rsidR="00E56755" w:rsidRPr="00E56755" w:rsidRDefault="00E56755">
      <w:pPr>
        <w:pStyle w:val="Tekstprzypisudolnego"/>
        <w:rPr>
          <w:lang w:val="en-GB"/>
        </w:rPr>
      </w:pPr>
      <w:r>
        <w:rPr>
          <w:rStyle w:val="Odwoanieprzypisudolnego"/>
        </w:rPr>
        <w:footnoteRef/>
      </w:r>
      <w:r w:rsidRPr="00E56755">
        <w:rPr>
          <w:lang w:val="en-GB"/>
        </w:rPr>
        <w:t xml:space="preserve"> In the case of mixed-methods projects, decisions are made on a case-by-case basis by agreement between the researcher and representatives of the Archives.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3562"/>
    <w:multiLevelType w:val="hybridMultilevel"/>
    <w:tmpl w:val="A5145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F501C"/>
    <w:multiLevelType w:val="multilevel"/>
    <w:tmpl w:val="1AC8D6B0"/>
    <w:lvl w:ilvl="0">
      <w:start w:val="1"/>
      <w:numFmt w:val="decimal"/>
      <w:lvlText w:val="%1."/>
      <w:lvlJc w:val="left"/>
      <w:pPr>
        <w:ind w:left="360" w:hanging="360"/>
      </w:pPr>
      <w:rPr>
        <w:b w:val="0"/>
        <w:color w:val="00000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 w15:restartNumberingAfterBreak="0">
    <w:nsid w:val="0FDF1D9D"/>
    <w:multiLevelType w:val="hybridMultilevel"/>
    <w:tmpl w:val="CD4C54A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9248A"/>
    <w:multiLevelType w:val="hybridMultilevel"/>
    <w:tmpl w:val="E8685E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035BA4"/>
    <w:multiLevelType w:val="hybridMultilevel"/>
    <w:tmpl w:val="42CAC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E423C"/>
    <w:multiLevelType w:val="hybridMultilevel"/>
    <w:tmpl w:val="71E00C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EC03CF"/>
    <w:multiLevelType w:val="hybridMultilevel"/>
    <w:tmpl w:val="0B58784E"/>
    <w:lvl w:ilvl="0" w:tplc="26F60D5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AA0710E"/>
    <w:multiLevelType w:val="multilevel"/>
    <w:tmpl w:val="F26CAEE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BCE31EE"/>
    <w:multiLevelType w:val="hybridMultilevel"/>
    <w:tmpl w:val="A0485C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0428B3"/>
    <w:multiLevelType w:val="hybridMultilevel"/>
    <w:tmpl w:val="0F1880EA"/>
    <w:lvl w:ilvl="0" w:tplc="26F60D50">
      <w:start w:val="1"/>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DEB42BC"/>
    <w:multiLevelType w:val="hybridMultilevel"/>
    <w:tmpl w:val="BC046512"/>
    <w:lvl w:ilvl="0" w:tplc="2398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0031BF1"/>
    <w:multiLevelType w:val="multilevel"/>
    <w:tmpl w:val="4D1491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0E15F5C"/>
    <w:multiLevelType w:val="hybridMultilevel"/>
    <w:tmpl w:val="6A1C1C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6272E1"/>
    <w:multiLevelType w:val="hybridMultilevel"/>
    <w:tmpl w:val="AAD4301E"/>
    <w:lvl w:ilvl="0" w:tplc="D9A0816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F87C66"/>
    <w:multiLevelType w:val="hybridMultilevel"/>
    <w:tmpl w:val="D3ECA8EC"/>
    <w:lvl w:ilvl="0" w:tplc="8FECD4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5071D95"/>
    <w:multiLevelType w:val="multilevel"/>
    <w:tmpl w:val="233C19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3816297"/>
    <w:multiLevelType w:val="hybridMultilevel"/>
    <w:tmpl w:val="1276B2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11CA2"/>
    <w:multiLevelType w:val="multilevel"/>
    <w:tmpl w:val="335EFB7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C982047"/>
    <w:multiLevelType w:val="multilevel"/>
    <w:tmpl w:val="FAF0833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FEA173D"/>
    <w:multiLevelType w:val="hybridMultilevel"/>
    <w:tmpl w:val="52E6C7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685621"/>
    <w:multiLevelType w:val="multilevel"/>
    <w:tmpl w:val="0172E6E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4626AE"/>
    <w:multiLevelType w:val="hybridMultilevel"/>
    <w:tmpl w:val="2D56A0D4"/>
    <w:lvl w:ilvl="0" w:tplc="2398ECA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69D26030"/>
    <w:multiLevelType w:val="hybridMultilevel"/>
    <w:tmpl w:val="95426B4C"/>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9DC77AE"/>
    <w:multiLevelType w:val="hybridMultilevel"/>
    <w:tmpl w:val="48541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345B71"/>
    <w:multiLevelType w:val="hybridMultilevel"/>
    <w:tmpl w:val="9A5E7220"/>
    <w:lvl w:ilvl="0" w:tplc="8FECD43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18"/>
  </w:num>
  <w:num w:numId="3">
    <w:abstractNumId w:val="7"/>
  </w:num>
  <w:num w:numId="4">
    <w:abstractNumId w:val="17"/>
  </w:num>
  <w:num w:numId="5">
    <w:abstractNumId w:val="5"/>
  </w:num>
  <w:num w:numId="6">
    <w:abstractNumId w:val="0"/>
  </w:num>
  <w:num w:numId="7">
    <w:abstractNumId w:val="12"/>
  </w:num>
  <w:num w:numId="8">
    <w:abstractNumId w:val="3"/>
  </w:num>
  <w:num w:numId="9">
    <w:abstractNumId w:val="21"/>
  </w:num>
  <w:num w:numId="10">
    <w:abstractNumId w:val="13"/>
  </w:num>
  <w:num w:numId="11">
    <w:abstractNumId w:val="14"/>
  </w:num>
  <w:num w:numId="12">
    <w:abstractNumId w:val="24"/>
  </w:num>
  <w:num w:numId="13">
    <w:abstractNumId w:val="8"/>
  </w:num>
  <w:num w:numId="14">
    <w:abstractNumId w:val="20"/>
  </w:num>
  <w:num w:numId="15">
    <w:abstractNumId w:val="6"/>
  </w:num>
  <w:num w:numId="16">
    <w:abstractNumId w:val="2"/>
  </w:num>
  <w:num w:numId="17">
    <w:abstractNumId w:val="4"/>
  </w:num>
  <w:num w:numId="18">
    <w:abstractNumId w:val="23"/>
  </w:num>
  <w:num w:numId="19">
    <w:abstractNumId w:val="19"/>
  </w:num>
  <w:num w:numId="20">
    <w:abstractNumId w:val="11"/>
  </w:num>
  <w:num w:numId="21">
    <w:abstractNumId w:val="9"/>
  </w:num>
  <w:num w:numId="22">
    <w:abstractNumId w:val="15"/>
  </w:num>
  <w:num w:numId="23">
    <w:abstractNumId w:val="16"/>
  </w:num>
  <w:num w:numId="24">
    <w:abstractNumId w:val="10"/>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99C"/>
    <w:rsid w:val="00000616"/>
    <w:rsid w:val="00002F67"/>
    <w:rsid w:val="000034D1"/>
    <w:rsid w:val="00005B3F"/>
    <w:rsid w:val="00005BBA"/>
    <w:rsid w:val="00014764"/>
    <w:rsid w:val="0002525C"/>
    <w:rsid w:val="000276BA"/>
    <w:rsid w:val="00027A81"/>
    <w:rsid w:val="00036C76"/>
    <w:rsid w:val="00042A33"/>
    <w:rsid w:val="000558F4"/>
    <w:rsid w:val="00064E5C"/>
    <w:rsid w:val="0006589C"/>
    <w:rsid w:val="0006734E"/>
    <w:rsid w:val="000715D0"/>
    <w:rsid w:val="00075022"/>
    <w:rsid w:val="00075C13"/>
    <w:rsid w:val="0008224D"/>
    <w:rsid w:val="00083A1E"/>
    <w:rsid w:val="000868B4"/>
    <w:rsid w:val="000A1855"/>
    <w:rsid w:val="000B1B78"/>
    <w:rsid w:val="000B32D3"/>
    <w:rsid w:val="000F1B0F"/>
    <w:rsid w:val="000F4372"/>
    <w:rsid w:val="00105659"/>
    <w:rsid w:val="00114451"/>
    <w:rsid w:val="001225CC"/>
    <w:rsid w:val="00132A86"/>
    <w:rsid w:val="001363BA"/>
    <w:rsid w:val="00137129"/>
    <w:rsid w:val="00145198"/>
    <w:rsid w:val="00156DD0"/>
    <w:rsid w:val="00164237"/>
    <w:rsid w:val="0018605E"/>
    <w:rsid w:val="00191361"/>
    <w:rsid w:val="001918D6"/>
    <w:rsid w:val="00197066"/>
    <w:rsid w:val="001A0845"/>
    <w:rsid w:val="001A20F0"/>
    <w:rsid w:val="001A29C0"/>
    <w:rsid w:val="001B0A73"/>
    <w:rsid w:val="001B743D"/>
    <w:rsid w:val="001C2BB8"/>
    <w:rsid w:val="001D06E7"/>
    <w:rsid w:val="002021E2"/>
    <w:rsid w:val="00204FB5"/>
    <w:rsid w:val="00207F0A"/>
    <w:rsid w:val="00216009"/>
    <w:rsid w:val="00226396"/>
    <w:rsid w:val="00226523"/>
    <w:rsid w:val="00230683"/>
    <w:rsid w:val="00233C04"/>
    <w:rsid w:val="00235CC8"/>
    <w:rsid w:val="002403BF"/>
    <w:rsid w:val="00240572"/>
    <w:rsid w:val="00240AB1"/>
    <w:rsid w:val="00272780"/>
    <w:rsid w:val="00273CC4"/>
    <w:rsid w:val="00286FEF"/>
    <w:rsid w:val="002972B9"/>
    <w:rsid w:val="0029749D"/>
    <w:rsid w:val="002A2B35"/>
    <w:rsid w:val="002A61C9"/>
    <w:rsid w:val="002B61D8"/>
    <w:rsid w:val="002D2F80"/>
    <w:rsid w:val="002D5859"/>
    <w:rsid w:val="002F1C58"/>
    <w:rsid w:val="00302F0A"/>
    <w:rsid w:val="00307161"/>
    <w:rsid w:val="00317DEB"/>
    <w:rsid w:val="00327287"/>
    <w:rsid w:val="00332515"/>
    <w:rsid w:val="00335D5B"/>
    <w:rsid w:val="00386C3E"/>
    <w:rsid w:val="00394E20"/>
    <w:rsid w:val="0039640D"/>
    <w:rsid w:val="003A3096"/>
    <w:rsid w:val="003A51C1"/>
    <w:rsid w:val="003B1886"/>
    <w:rsid w:val="003B3E06"/>
    <w:rsid w:val="003C58E7"/>
    <w:rsid w:val="003D3059"/>
    <w:rsid w:val="003E3E6D"/>
    <w:rsid w:val="003E6613"/>
    <w:rsid w:val="003F3DEA"/>
    <w:rsid w:val="003F4C36"/>
    <w:rsid w:val="004011E8"/>
    <w:rsid w:val="00412E8C"/>
    <w:rsid w:val="00426A11"/>
    <w:rsid w:val="00432D5B"/>
    <w:rsid w:val="00435CE2"/>
    <w:rsid w:val="0044098F"/>
    <w:rsid w:val="00455D55"/>
    <w:rsid w:val="004B641E"/>
    <w:rsid w:val="004C225C"/>
    <w:rsid w:val="004D0845"/>
    <w:rsid w:val="004D3F49"/>
    <w:rsid w:val="004D4CE1"/>
    <w:rsid w:val="004D747C"/>
    <w:rsid w:val="004E017E"/>
    <w:rsid w:val="004E2287"/>
    <w:rsid w:val="004E2C89"/>
    <w:rsid w:val="004E3FE5"/>
    <w:rsid w:val="004E65DC"/>
    <w:rsid w:val="004F36D7"/>
    <w:rsid w:val="0050472E"/>
    <w:rsid w:val="00510B00"/>
    <w:rsid w:val="00511DED"/>
    <w:rsid w:val="00515D59"/>
    <w:rsid w:val="00516FB9"/>
    <w:rsid w:val="00524844"/>
    <w:rsid w:val="00524BAD"/>
    <w:rsid w:val="00551866"/>
    <w:rsid w:val="005744A0"/>
    <w:rsid w:val="00583F35"/>
    <w:rsid w:val="00584FB0"/>
    <w:rsid w:val="00595E81"/>
    <w:rsid w:val="00597A48"/>
    <w:rsid w:val="005A2452"/>
    <w:rsid w:val="005A331C"/>
    <w:rsid w:val="005C07D7"/>
    <w:rsid w:val="005C12AA"/>
    <w:rsid w:val="005D0036"/>
    <w:rsid w:val="005D5E9A"/>
    <w:rsid w:val="005D68E8"/>
    <w:rsid w:val="005D6E28"/>
    <w:rsid w:val="005D6FCD"/>
    <w:rsid w:val="005E0076"/>
    <w:rsid w:val="005E4C0E"/>
    <w:rsid w:val="005F0716"/>
    <w:rsid w:val="005F59B1"/>
    <w:rsid w:val="00606553"/>
    <w:rsid w:val="00625898"/>
    <w:rsid w:val="006360DB"/>
    <w:rsid w:val="00645DE0"/>
    <w:rsid w:val="006709D0"/>
    <w:rsid w:val="00673ABD"/>
    <w:rsid w:val="006748AE"/>
    <w:rsid w:val="0068142E"/>
    <w:rsid w:val="00684B9B"/>
    <w:rsid w:val="00694BF6"/>
    <w:rsid w:val="006A0DAE"/>
    <w:rsid w:val="006A14D4"/>
    <w:rsid w:val="006A7317"/>
    <w:rsid w:val="006B0A52"/>
    <w:rsid w:val="006B1E76"/>
    <w:rsid w:val="006C692E"/>
    <w:rsid w:val="006E08AE"/>
    <w:rsid w:val="006E2C9C"/>
    <w:rsid w:val="006F08D3"/>
    <w:rsid w:val="00711165"/>
    <w:rsid w:val="007150FF"/>
    <w:rsid w:val="00717B60"/>
    <w:rsid w:val="00730CCA"/>
    <w:rsid w:val="00736BAC"/>
    <w:rsid w:val="0074723D"/>
    <w:rsid w:val="00756CF0"/>
    <w:rsid w:val="007713AE"/>
    <w:rsid w:val="00780311"/>
    <w:rsid w:val="00781110"/>
    <w:rsid w:val="007829F0"/>
    <w:rsid w:val="00784B2B"/>
    <w:rsid w:val="00797F78"/>
    <w:rsid w:val="007B5341"/>
    <w:rsid w:val="007B5660"/>
    <w:rsid w:val="007C0D3D"/>
    <w:rsid w:val="007E6216"/>
    <w:rsid w:val="007E6ED7"/>
    <w:rsid w:val="007F0E1E"/>
    <w:rsid w:val="007F1E9B"/>
    <w:rsid w:val="008017B1"/>
    <w:rsid w:val="00802059"/>
    <w:rsid w:val="00815744"/>
    <w:rsid w:val="00816CF2"/>
    <w:rsid w:val="00822607"/>
    <w:rsid w:val="0083058F"/>
    <w:rsid w:val="00847CDA"/>
    <w:rsid w:val="00856B1F"/>
    <w:rsid w:val="00856D9F"/>
    <w:rsid w:val="00867733"/>
    <w:rsid w:val="00877469"/>
    <w:rsid w:val="0089373E"/>
    <w:rsid w:val="00897350"/>
    <w:rsid w:val="008A48CE"/>
    <w:rsid w:val="008A7D90"/>
    <w:rsid w:val="008B5A19"/>
    <w:rsid w:val="008B7200"/>
    <w:rsid w:val="008D726F"/>
    <w:rsid w:val="008F53E8"/>
    <w:rsid w:val="008F57B7"/>
    <w:rsid w:val="00904F38"/>
    <w:rsid w:val="00920BFF"/>
    <w:rsid w:val="00922961"/>
    <w:rsid w:val="00936C6B"/>
    <w:rsid w:val="00941D07"/>
    <w:rsid w:val="00943270"/>
    <w:rsid w:val="00950DA2"/>
    <w:rsid w:val="0095230E"/>
    <w:rsid w:val="00962F3E"/>
    <w:rsid w:val="009637E6"/>
    <w:rsid w:val="009650A6"/>
    <w:rsid w:val="00974EC8"/>
    <w:rsid w:val="00977405"/>
    <w:rsid w:val="00986B6A"/>
    <w:rsid w:val="009954B7"/>
    <w:rsid w:val="00997B37"/>
    <w:rsid w:val="009A20DF"/>
    <w:rsid w:val="009C0218"/>
    <w:rsid w:val="009C199C"/>
    <w:rsid w:val="009C1B20"/>
    <w:rsid w:val="009C6574"/>
    <w:rsid w:val="009C7753"/>
    <w:rsid w:val="009D3A56"/>
    <w:rsid w:val="009E34A5"/>
    <w:rsid w:val="009F0872"/>
    <w:rsid w:val="009F2284"/>
    <w:rsid w:val="009F51DE"/>
    <w:rsid w:val="00A070B3"/>
    <w:rsid w:val="00A37ED3"/>
    <w:rsid w:val="00A52B8F"/>
    <w:rsid w:val="00A5630E"/>
    <w:rsid w:val="00A81DD8"/>
    <w:rsid w:val="00A82C3F"/>
    <w:rsid w:val="00A84C9F"/>
    <w:rsid w:val="00A864A5"/>
    <w:rsid w:val="00A86DE0"/>
    <w:rsid w:val="00A96666"/>
    <w:rsid w:val="00AA554D"/>
    <w:rsid w:val="00AB2223"/>
    <w:rsid w:val="00AC6128"/>
    <w:rsid w:val="00AF37B9"/>
    <w:rsid w:val="00AF4DE3"/>
    <w:rsid w:val="00B0115B"/>
    <w:rsid w:val="00B02B67"/>
    <w:rsid w:val="00B10796"/>
    <w:rsid w:val="00B1233F"/>
    <w:rsid w:val="00B2011E"/>
    <w:rsid w:val="00B315E0"/>
    <w:rsid w:val="00B35C72"/>
    <w:rsid w:val="00B37ABD"/>
    <w:rsid w:val="00B41EE7"/>
    <w:rsid w:val="00B614E7"/>
    <w:rsid w:val="00B66288"/>
    <w:rsid w:val="00B75E06"/>
    <w:rsid w:val="00B75FB0"/>
    <w:rsid w:val="00B90555"/>
    <w:rsid w:val="00B92370"/>
    <w:rsid w:val="00B92E6B"/>
    <w:rsid w:val="00BB0FA4"/>
    <w:rsid w:val="00BB352A"/>
    <w:rsid w:val="00BC55DC"/>
    <w:rsid w:val="00BD21C4"/>
    <w:rsid w:val="00BD450E"/>
    <w:rsid w:val="00BD6517"/>
    <w:rsid w:val="00BE2E50"/>
    <w:rsid w:val="00BE41A4"/>
    <w:rsid w:val="00C20DB9"/>
    <w:rsid w:val="00C256B9"/>
    <w:rsid w:val="00C31DCF"/>
    <w:rsid w:val="00C34A91"/>
    <w:rsid w:val="00C35C06"/>
    <w:rsid w:val="00C41D04"/>
    <w:rsid w:val="00C43763"/>
    <w:rsid w:val="00C4540F"/>
    <w:rsid w:val="00C53CB2"/>
    <w:rsid w:val="00C61392"/>
    <w:rsid w:val="00C61A11"/>
    <w:rsid w:val="00C75D58"/>
    <w:rsid w:val="00C80509"/>
    <w:rsid w:val="00C95CAF"/>
    <w:rsid w:val="00CA16D5"/>
    <w:rsid w:val="00CB0486"/>
    <w:rsid w:val="00CB6736"/>
    <w:rsid w:val="00CB7431"/>
    <w:rsid w:val="00CC2540"/>
    <w:rsid w:val="00CF15AD"/>
    <w:rsid w:val="00D0170D"/>
    <w:rsid w:val="00D01E8D"/>
    <w:rsid w:val="00D0316C"/>
    <w:rsid w:val="00D07221"/>
    <w:rsid w:val="00D26867"/>
    <w:rsid w:val="00D351FB"/>
    <w:rsid w:val="00D36A9E"/>
    <w:rsid w:val="00D61CBC"/>
    <w:rsid w:val="00D64622"/>
    <w:rsid w:val="00D64758"/>
    <w:rsid w:val="00D82490"/>
    <w:rsid w:val="00DA3DE5"/>
    <w:rsid w:val="00DA7118"/>
    <w:rsid w:val="00DB1CBB"/>
    <w:rsid w:val="00DC187F"/>
    <w:rsid w:val="00DC40B2"/>
    <w:rsid w:val="00DC63D4"/>
    <w:rsid w:val="00DC68E3"/>
    <w:rsid w:val="00DD43CA"/>
    <w:rsid w:val="00DF0020"/>
    <w:rsid w:val="00DF55DA"/>
    <w:rsid w:val="00E05E07"/>
    <w:rsid w:val="00E117B1"/>
    <w:rsid w:val="00E13F65"/>
    <w:rsid w:val="00E21EC2"/>
    <w:rsid w:val="00E2671C"/>
    <w:rsid w:val="00E3287B"/>
    <w:rsid w:val="00E34ABD"/>
    <w:rsid w:val="00E35DE0"/>
    <w:rsid w:val="00E370F6"/>
    <w:rsid w:val="00E41D90"/>
    <w:rsid w:val="00E50126"/>
    <w:rsid w:val="00E56755"/>
    <w:rsid w:val="00E57F18"/>
    <w:rsid w:val="00E65CD5"/>
    <w:rsid w:val="00E71921"/>
    <w:rsid w:val="00E838F7"/>
    <w:rsid w:val="00E86812"/>
    <w:rsid w:val="00E93EA8"/>
    <w:rsid w:val="00EB1D3D"/>
    <w:rsid w:val="00EC1F35"/>
    <w:rsid w:val="00EC42EB"/>
    <w:rsid w:val="00EC4824"/>
    <w:rsid w:val="00EC499D"/>
    <w:rsid w:val="00EC7BE5"/>
    <w:rsid w:val="00ED6C10"/>
    <w:rsid w:val="00EE0564"/>
    <w:rsid w:val="00EE1953"/>
    <w:rsid w:val="00EE4675"/>
    <w:rsid w:val="00EF4223"/>
    <w:rsid w:val="00EF73DB"/>
    <w:rsid w:val="00F0475E"/>
    <w:rsid w:val="00F04BCC"/>
    <w:rsid w:val="00F14087"/>
    <w:rsid w:val="00F21951"/>
    <w:rsid w:val="00F24950"/>
    <w:rsid w:val="00F25E5E"/>
    <w:rsid w:val="00F31586"/>
    <w:rsid w:val="00F35F8B"/>
    <w:rsid w:val="00F37E48"/>
    <w:rsid w:val="00F4294E"/>
    <w:rsid w:val="00F52437"/>
    <w:rsid w:val="00F53134"/>
    <w:rsid w:val="00F5367C"/>
    <w:rsid w:val="00F571E0"/>
    <w:rsid w:val="00F60BE0"/>
    <w:rsid w:val="00F841D5"/>
    <w:rsid w:val="00F933C8"/>
    <w:rsid w:val="00FA2B82"/>
    <w:rsid w:val="00FA5A07"/>
    <w:rsid w:val="00FB6D26"/>
    <w:rsid w:val="00FC3B6C"/>
    <w:rsid w:val="00FC52AF"/>
    <w:rsid w:val="00FD1339"/>
    <w:rsid w:val="00FD42AA"/>
    <w:rsid w:val="00FD4C1C"/>
    <w:rsid w:val="00FE276C"/>
    <w:rsid w:val="00FF3E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C943C7"/>
  <w15:docId w15:val="{68E1CDA3-972C-4E29-82D7-0D4B82F6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1">
    <w:name w:val="Table Normal11"/>
    <w:tblPr>
      <w:tblCellMar>
        <w:top w:w="0" w:type="dxa"/>
        <w:left w:w="0" w:type="dxa"/>
        <w:bottom w:w="0" w:type="dxa"/>
        <w:right w:w="0" w:type="dxa"/>
      </w:tblCellMar>
    </w:tbl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2">
    <w:name w:val="2"/>
    <w:basedOn w:val="TableNormal11"/>
    <w:pPr>
      <w:spacing w:line="240" w:lineRule="auto"/>
    </w:pPr>
    <w:tblPr>
      <w:tblStyleRowBandSize w:val="1"/>
      <w:tblStyleColBandSize w:val="1"/>
      <w:tblCellMar>
        <w:left w:w="108" w:type="dxa"/>
        <w:right w:w="108" w:type="dxa"/>
      </w:tblCellMar>
    </w:tbl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910E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10E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3C5945"/>
    <w:rPr>
      <w:b/>
      <w:bCs/>
    </w:rPr>
  </w:style>
  <w:style w:type="character" w:customStyle="1" w:styleId="TematkomentarzaZnak">
    <w:name w:val="Temat komentarza Znak"/>
    <w:basedOn w:val="TekstkomentarzaZnak"/>
    <w:link w:val="Tematkomentarza"/>
    <w:uiPriority w:val="99"/>
    <w:semiHidden/>
    <w:rsid w:val="003C5945"/>
    <w:rPr>
      <w:b/>
      <w:bCs/>
      <w:sz w:val="20"/>
      <w:szCs w:val="20"/>
    </w:rPr>
  </w:style>
  <w:style w:type="character" w:styleId="Hipercze">
    <w:name w:val="Hyperlink"/>
    <w:basedOn w:val="Domylnaczcionkaakapitu"/>
    <w:uiPriority w:val="99"/>
    <w:unhideWhenUsed/>
    <w:rsid w:val="00EF3FF3"/>
    <w:rPr>
      <w:color w:val="0000FF" w:themeColor="hyperlink"/>
      <w:u w:val="single"/>
    </w:rPr>
  </w:style>
  <w:style w:type="character" w:customStyle="1" w:styleId="Nierozpoznanawzmianka1">
    <w:name w:val="Nierozpoznana wzmianka1"/>
    <w:basedOn w:val="Domylnaczcionkaakapitu"/>
    <w:uiPriority w:val="99"/>
    <w:semiHidden/>
    <w:unhideWhenUsed/>
    <w:rsid w:val="007A37F4"/>
    <w:rPr>
      <w:color w:val="605E5C"/>
      <w:shd w:val="clear" w:color="auto" w:fill="E1DFDD"/>
    </w:rPr>
  </w:style>
  <w:style w:type="table" w:customStyle="1" w:styleId="1">
    <w:name w:val="1"/>
    <w:basedOn w:val="TableNormal1"/>
    <w:pPr>
      <w:spacing w:line="240" w:lineRule="auto"/>
    </w:pPr>
    <w:tblPr>
      <w:tblStyleRowBandSize w:val="1"/>
      <w:tblStyleColBandSize w:val="1"/>
      <w:tblCellMar>
        <w:left w:w="108" w:type="dxa"/>
        <w:right w:w="108" w:type="dxa"/>
      </w:tblCellMar>
    </w:tblPr>
  </w:style>
  <w:style w:type="paragraph" w:styleId="Akapitzlist">
    <w:name w:val="List Paragraph"/>
    <w:basedOn w:val="Normalny"/>
    <w:uiPriority w:val="34"/>
    <w:qFormat/>
    <w:rsid w:val="00114451"/>
    <w:pPr>
      <w:ind w:left="720"/>
      <w:contextualSpacing/>
    </w:pPr>
  </w:style>
  <w:style w:type="paragraph" w:customStyle="1" w:styleId="v1msonormal">
    <w:name w:val="v1msonormal"/>
    <w:basedOn w:val="Normalny"/>
    <w:rsid w:val="00D0170D"/>
    <w:pPr>
      <w:spacing w:before="100" w:beforeAutospacing="1" w:after="100" w:afterAutospacing="1" w:line="240" w:lineRule="auto"/>
    </w:pPr>
  </w:style>
  <w:style w:type="character" w:styleId="UyteHipercze">
    <w:name w:val="FollowedHyperlink"/>
    <w:basedOn w:val="Domylnaczcionkaakapitu"/>
    <w:uiPriority w:val="99"/>
    <w:semiHidden/>
    <w:unhideWhenUsed/>
    <w:rsid w:val="009637E6"/>
    <w:rPr>
      <w:color w:val="800080" w:themeColor="followedHyperlink"/>
      <w:u w:val="single"/>
    </w:rPr>
  </w:style>
  <w:style w:type="paragraph" w:styleId="Nagwek">
    <w:name w:val="header"/>
    <w:basedOn w:val="Normalny"/>
    <w:link w:val="NagwekZnak"/>
    <w:uiPriority w:val="99"/>
    <w:unhideWhenUsed/>
    <w:rsid w:val="00B92E6B"/>
    <w:pPr>
      <w:tabs>
        <w:tab w:val="center" w:pos="4536"/>
        <w:tab w:val="right" w:pos="9072"/>
      </w:tabs>
      <w:spacing w:line="240" w:lineRule="auto"/>
    </w:pPr>
  </w:style>
  <w:style w:type="character" w:customStyle="1" w:styleId="NagwekZnak">
    <w:name w:val="Nagłówek Znak"/>
    <w:basedOn w:val="Domylnaczcionkaakapitu"/>
    <w:link w:val="Nagwek"/>
    <w:uiPriority w:val="99"/>
    <w:rsid w:val="00B92E6B"/>
  </w:style>
  <w:style w:type="paragraph" w:styleId="Stopka">
    <w:name w:val="footer"/>
    <w:basedOn w:val="Normalny"/>
    <w:link w:val="StopkaZnak"/>
    <w:uiPriority w:val="99"/>
    <w:unhideWhenUsed/>
    <w:rsid w:val="00B92E6B"/>
    <w:pPr>
      <w:tabs>
        <w:tab w:val="center" w:pos="4536"/>
        <w:tab w:val="right" w:pos="9072"/>
      </w:tabs>
      <w:spacing w:line="240" w:lineRule="auto"/>
    </w:pPr>
  </w:style>
  <w:style w:type="character" w:customStyle="1" w:styleId="StopkaZnak">
    <w:name w:val="Stopka Znak"/>
    <w:basedOn w:val="Domylnaczcionkaakapitu"/>
    <w:link w:val="Stopka"/>
    <w:uiPriority w:val="99"/>
    <w:rsid w:val="00B92E6B"/>
  </w:style>
  <w:style w:type="paragraph" w:styleId="Nagwekspisutreci">
    <w:name w:val="TOC Heading"/>
    <w:basedOn w:val="Nagwek1"/>
    <w:next w:val="Normalny"/>
    <w:uiPriority w:val="39"/>
    <w:unhideWhenUsed/>
    <w:qFormat/>
    <w:rsid w:val="009F2284"/>
    <w:pPr>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5D68E8"/>
    <w:pPr>
      <w:tabs>
        <w:tab w:val="right" w:leader="dot" w:pos="9062"/>
      </w:tabs>
      <w:spacing w:after="100"/>
    </w:pPr>
  </w:style>
  <w:style w:type="paragraph" w:styleId="Spistreci2">
    <w:name w:val="toc 2"/>
    <w:basedOn w:val="Normalny"/>
    <w:next w:val="Normalny"/>
    <w:autoRedefine/>
    <w:uiPriority w:val="39"/>
    <w:unhideWhenUsed/>
    <w:rsid w:val="009F2284"/>
    <w:pPr>
      <w:spacing w:after="100"/>
      <w:ind w:left="240"/>
    </w:pPr>
  </w:style>
  <w:style w:type="character" w:customStyle="1" w:styleId="Nierozpoznanawzmianka2">
    <w:name w:val="Nierozpoznana wzmianka2"/>
    <w:basedOn w:val="Domylnaczcionkaakapitu"/>
    <w:uiPriority w:val="99"/>
    <w:semiHidden/>
    <w:unhideWhenUsed/>
    <w:rsid w:val="00EB1D3D"/>
    <w:rPr>
      <w:color w:val="605E5C"/>
      <w:shd w:val="clear" w:color="auto" w:fill="E1DFDD"/>
    </w:rPr>
  </w:style>
  <w:style w:type="paragraph" w:styleId="Poprawka">
    <w:name w:val="Revision"/>
    <w:hidden/>
    <w:uiPriority w:val="99"/>
    <w:semiHidden/>
    <w:rsid w:val="00204FB5"/>
    <w:pPr>
      <w:spacing w:line="240" w:lineRule="auto"/>
    </w:pPr>
  </w:style>
  <w:style w:type="paragraph" w:styleId="Tekstprzypisukocowego">
    <w:name w:val="endnote text"/>
    <w:basedOn w:val="Normalny"/>
    <w:link w:val="TekstprzypisukocowegoZnak"/>
    <w:uiPriority w:val="99"/>
    <w:semiHidden/>
    <w:unhideWhenUsed/>
    <w:rsid w:val="00E56755"/>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56755"/>
    <w:rPr>
      <w:sz w:val="20"/>
      <w:szCs w:val="20"/>
    </w:rPr>
  </w:style>
  <w:style w:type="character" w:styleId="Odwoanieprzypisukocowego">
    <w:name w:val="endnote reference"/>
    <w:basedOn w:val="Domylnaczcionkaakapitu"/>
    <w:uiPriority w:val="99"/>
    <w:semiHidden/>
    <w:unhideWhenUsed/>
    <w:rsid w:val="00E56755"/>
    <w:rPr>
      <w:vertAlign w:val="superscript"/>
    </w:rPr>
  </w:style>
  <w:style w:type="paragraph" w:styleId="Tekstprzypisudolnego">
    <w:name w:val="footnote text"/>
    <w:basedOn w:val="Normalny"/>
    <w:link w:val="TekstprzypisudolnegoZnak"/>
    <w:uiPriority w:val="99"/>
    <w:semiHidden/>
    <w:unhideWhenUsed/>
    <w:rsid w:val="00E56755"/>
    <w:pPr>
      <w:spacing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56755"/>
    <w:rPr>
      <w:sz w:val="20"/>
      <w:szCs w:val="20"/>
    </w:rPr>
  </w:style>
  <w:style w:type="character" w:styleId="Odwoanieprzypisudolnego">
    <w:name w:val="footnote reference"/>
    <w:basedOn w:val="Domylnaczcionkaakapitu"/>
    <w:uiPriority w:val="99"/>
    <w:semiHidden/>
    <w:unhideWhenUsed/>
    <w:rsid w:val="00E56755"/>
    <w:rPr>
      <w:vertAlign w:val="superscript"/>
    </w:rPr>
  </w:style>
  <w:style w:type="character" w:styleId="Nierozpoznanawzmianka">
    <w:name w:val="Unresolved Mention"/>
    <w:basedOn w:val="Domylnaczcionkaakapitu"/>
    <w:uiPriority w:val="99"/>
    <w:semiHidden/>
    <w:unhideWhenUsed/>
    <w:rsid w:val="005A2452"/>
    <w:rPr>
      <w:color w:val="605E5C"/>
      <w:shd w:val="clear" w:color="auto" w:fill="E1DFDD"/>
    </w:rPr>
  </w:style>
  <w:style w:type="paragraph" w:styleId="Spistreci3">
    <w:name w:val="toc 3"/>
    <w:basedOn w:val="Normalny"/>
    <w:next w:val="Normalny"/>
    <w:autoRedefine/>
    <w:uiPriority w:val="39"/>
    <w:unhideWhenUsed/>
    <w:rsid w:val="007F1E9B"/>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32757">
      <w:bodyDiv w:val="1"/>
      <w:marLeft w:val="0"/>
      <w:marRight w:val="0"/>
      <w:marTop w:val="0"/>
      <w:marBottom w:val="0"/>
      <w:divBdr>
        <w:top w:val="none" w:sz="0" w:space="0" w:color="auto"/>
        <w:left w:val="none" w:sz="0" w:space="0" w:color="auto"/>
        <w:bottom w:val="none" w:sz="0" w:space="0" w:color="auto"/>
        <w:right w:val="none" w:sz="0" w:space="0" w:color="auto"/>
      </w:divBdr>
    </w:div>
    <w:div w:id="447311834">
      <w:bodyDiv w:val="1"/>
      <w:marLeft w:val="0"/>
      <w:marRight w:val="0"/>
      <w:marTop w:val="0"/>
      <w:marBottom w:val="0"/>
      <w:divBdr>
        <w:top w:val="none" w:sz="0" w:space="0" w:color="auto"/>
        <w:left w:val="none" w:sz="0" w:space="0" w:color="auto"/>
        <w:bottom w:val="none" w:sz="0" w:space="0" w:color="auto"/>
        <w:right w:val="none" w:sz="0" w:space="0" w:color="auto"/>
      </w:divBdr>
    </w:div>
    <w:div w:id="644891489">
      <w:bodyDiv w:val="1"/>
      <w:marLeft w:val="0"/>
      <w:marRight w:val="0"/>
      <w:marTop w:val="0"/>
      <w:marBottom w:val="0"/>
      <w:divBdr>
        <w:top w:val="none" w:sz="0" w:space="0" w:color="auto"/>
        <w:left w:val="none" w:sz="0" w:space="0" w:color="auto"/>
        <w:bottom w:val="none" w:sz="0" w:space="0" w:color="auto"/>
        <w:right w:val="none" w:sz="0" w:space="0" w:color="auto"/>
      </w:divBdr>
    </w:div>
    <w:div w:id="796459325">
      <w:bodyDiv w:val="1"/>
      <w:marLeft w:val="0"/>
      <w:marRight w:val="0"/>
      <w:marTop w:val="0"/>
      <w:marBottom w:val="0"/>
      <w:divBdr>
        <w:top w:val="none" w:sz="0" w:space="0" w:color="auto"/>
        <w:left w:val="none" w:sz="0" w:space="0" w:color="auto"/>
        <w:bottom w:val="none" w:sz="0" w:space="0" w:color="auto"/>
        <w:right w:val="none" w:sz="0" w:space="0" w:color="auto"/>
      </w:divBdr>
    </w:div>
    <w:div w:id="1402290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etrustse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fispan.pl/en/administrac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4F717-1E3F-48C4-9C6B-EAE9631A1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3880</Words>
  <Characters>23282</Characters>
  <Application>Microsoft Office Word</Application>
  <DocSecurity>0</DocSecurity>
  <Lines>194</Lines>
  <Paragraphs>54</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dzyczynska-ciolek</dc:creator>
  <cp:keywords/>
  <dc:description/>
  <cp:lastModifiedBy>DZC</cp:lastModifiedBy>
  <cp:revision>23</cp:revision>
  <cp:lastPrinted>2021-11-10T14:04:00Z</cp:lastPrinted>
  <dcterms:created xsi:type="dcterms:W3CDTF">2022-02-15T13:57:00Z</dcterms:created>
  <dcterms:modified xsi:type="dcterms:W3CDTF">2022-02-15T14:51:00Z</dcterms:modified>
</cp:coreProperties>
</file>